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lineRule="auto" w:line="408" w:after="0"/>
        <w:rPr>
          <w:lang w:val="ru-RU"/>
        </w:rPr>
      </w:pPr>
      <w:r/>
      <w:bookmarkStart w:id="0" w:name="block-38404233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/>
    </w:p>
    <w:p>
      <w:pPr>
        <w:ind w:left="120"/>
        <w:jc w:val="center"/>
        <w:spacing w:lineRule="auto" w:line="408"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образования Саратовской области</w:t>
      </w:r>
      <w:r/>
    </w:p>
    <w:p>
      <w:pPr>
        <w:ind w:left="120"/>
        <w:jc w:val="center"/>
        <w:spacing w:lineRule="auto" w:line="408"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Балашовского муниципального района </w:t>
      </w:r>
      <w:r/>
    </w:p>
    <w:p>
      <w:pPr>
        <w:ind w:left="120"/>
        <w:jc w:val="center"/>
        <w:spacing w:lineRule="auto" w:line="408"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Саратовской области</w:t>
      </w:r>
      <w:r/>
    </w:p>
    <w:p>
      <w:pPr>
        <w:ind w:left="120"/>
        <w:jc w:val="center"/>
        <w:spacing w:lineRule="auto" w:line="408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ОУ "Гимназия им. Ю.А. Гарнаева г. Балашова"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/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/о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 </w:t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Володина М.В.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 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/>
          </w:p>
          <w:p>
            <w:pPr>
              <w:jc w:val="both"/>
              <w:spacing w:lineRule="auto" w:line="24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/>
          </w:p>
          <w:p>
            <w:pPr>
              <w:spacing w:lineRule="auto" w:line="24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 директора по УВР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fill="FFFFFF" w:color="auto"/>
                <w:lang w:val="ru-RU"/>
              </w:rPr>
              <w:t xml:space="preserve">Астахова С.К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fill="FFFFFF" w:color="auto"/>
                <w:lang w:val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none"/>
                <w:lang w:val="ru-RU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«29» августа 2024 г.</w:t>
            </w:r>
            <w:r/>
          </w:p>
          <w:p>
            <w:pPr>
              <w:jc w:val="both"/>
              <w:spacing w:lineRule="auto" w:line="24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/>
          </w:p>
          <w:p>
            <w:pPr>
              <w:spacing w:lineRule="auto" w:line="24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/>
          </w:p>
          <w:p>
            <w:pPr>
              <w:spacing w:lineRule="auto" w:line="24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Изгорев С.А.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724</w:t>
            </w:r>
            <w:r/>
          </w:p>
          <w:p>
            <w:pPr>
              <w:spacing w:lineRule="auto" w:line="24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«29» августа 2024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lineRule="auto" w:line="24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center"/>
        <w:spacing w:lineRule="auto" w:line="408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/>
    </w:p>
    <w:p>
      <w:pPr>
        <w:ind w:left="120"/>
        <w:jc w:val="center"/>
        <w:spacing w:lineRule="auto" w:line="408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5050894)</w:t>
      </w:r>
      <w:r/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center"/>
        <w:spacing w:lineRule="auto" w:line="408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предмета «Иностранный язык (английский)»</w:t>
      </w:r>
      <w:r/>
    </w:p>
    <w:p>
      <w:pPr>
        <w:ind w:left="120"/>
        <w:jc w:val="center"/>
        <w:spacing w:lineRule="auto" w:line="408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  <w:r/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1" w:name="cfd04707-3192-4f35-bb6e-9ccc64c40c05"/>
      <w:r/>
      <w:r/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г. Балашов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865fc295-6d74-46ac-8b2f-18f525410f3e"/>
      <w:r>
        <w:rPr>
          <w:rFonts w:ascii="Times New Roman" w:hAnsi="Times New Roman"/>
          <w:b/>
          <w:color w:val="000000"/>
          <w:sz w:val="28"/>
          <w:lang w:val="ru-RU"/>
        </w:rPr>
        <w:t xml:space="preserve">2024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5</w:t>
      </w:r>
      <w:r/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/>
      <w:bookmarkStart w:id="3" w:name="block-38404239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освоения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</w:t>
      </w:r>
      <w:r>
        <w:rPr>
          <w:rFonts w:ascii="Times New Roman" w:hAnsi="Times New Roman"/>
          <w:color w:val="000000"/>
          <w:sz w:val="28"/>
          <w:lang w:val="ru-RU"/>
        </w:rPr>
        <w:t xml:space="preserve">лийскому) языку раскрывает цели образования, развития и </w:t>
      </w:r>
      <w:r>
        <w:rPr>
          <w:rFonts w:ascii="Times New Roman" w:hAnsi="Times New Roman"/>
          <w:color w:val="000000"/>
          <w:sz w:val="28"/>
          <w:lang w:val="ru-RU"/>
        </w:rPr>
        <w:t xml:space="preserve">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</w:t>
      </w:r>
      <w:r>
        <w:rPr>
          <w:rFonts w:ascii="Times New Roman" w:hAnsi="Times New Roman"/>
          <w:color w:val="000000"/>
          <w:sz w:val="28"/>
          <w:lang w:val="ru-RU"/>
        </w:rPr>
        <w:t xml:space="preserve">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закладывается база для всего последующего иноязычного образования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</w:t>
      </w:r>
      <w:r>
        <w:rPr>
          <w:rFonts w:ascii="Times New Roman" w:hAnsi="Times New Roman"/>
          <w:color w:val="000000"/>
          <w:sz w:val="28"/>
          <w:lang w:val="ru-RU"/>
        </w:rPr>
        <w:t xml:space="preserve">хся</w:t>
      </w:r>
      <w:r>
        <w:rPr>
          <w:rFonts w:ascii="Times New Roman" w:hAnsi="Times New Roman"/>
          <w:color w:val="000000"/>
          <w:sz w:val="28"/>
          <w:lang w:val="ru-RU"/>
        </w:rPr>
        <w:t xml:space="preserve">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</w:t>
      </w:r>
      <w:r>
        <w:rPr>
          <w:rFonts w:ascii="Times New Roman" w:hAnsi="Times New Roman"/>
          <w:color w:val="000000"/>
          <w:sz w:val="28"/>
          <w:lang w:val="ru-RU"/>
        </w:rPr>
        <w:t xml:space="preserve">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</w:t>
      </w:r>
      <w:r>
        <w:rPr>
          <w:rFonts w:ascii="Times New Roman" w:hAnsi="Times New Roman"/>
          <w:color w:val="000000"/>
          <w:sz w:val="28"/>
          <w:lang w:val="ru-RU"/>
        </w:rPr>
        <w:t xml:space="preserve">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</w:t>
      </w:r>
      <w:r>
        <w:rPr>
          <w:rFonts w:ascii="Times New Roman" w:hAnsi="Times New Roman"/>
          <w:color w:val="000000"/>
          <w:sz w:val="28"/>
          <w:lang w:val="ru-RU"/>
        </w:rPr>
        <w:t xml:space="preserve">овом лексическом материале и расширяющемся тематическом содержании речи.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обучения иностранному (английскому) языку на уровне начального общего образования можно условно разделить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образовательные, развивающие, воспитывающие.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</w:t>
      </w:r>
      <w:r>
        <w:rPr>
          <w:rFonts w:ascii="Times New Roman" w:hAnsi="Times New Roman"/>
          <w:color w:val="000000"/>
          <w:sz w:val="28"/>
          <w:lang w:val="ru-RU"/>
        </w:rPr>
        <w:t xml:space="preserve">граммы по иностранному (английскому) языку на уровне начального общего образования включают:</w:t>
      </w:r>
      <w:r/>
    </w:p>
    <w:p>
      <w:pPr>
        <w:numPr>
          <w:ilvl w:val="0"/>
          <w:numId w:val="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</w:t>
      </w:r>
      <w:r>
        <w:rPr>
          <w:rFonts w:ascii="Times New Roman" w:hAnsi="Times New Roman"/>
          <w:color w:val="000000"/>
          <w:sz w:val="28"/>
          <w:lang w:val="ru-RU"/>
        </w:rPr>
        <w:t xml:space="preserve">ворение и аудирование) и письменной (чтение и письмо) форме с учётом возрастных возможностей и потребностей обучающегося;</w:t>
      </w:r>
      <w:r/>
    </w:p>
    <w:p>
      <w:pPr>
        <w:numPr>
          <w:ilvl w:val="0"/>
          <w:numId w:val="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лингвистического кругозора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за счёт овладения новыми языковыми средствами (фонетическими, орфографическими, лекс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  <w:r/>
    </w:p>
    <w:p>
      <w:pPr>
        <w:numPr>
          <w:ilvl w:val="0"/>
          <w:numId w:val="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знаний о языковых явлениях изучаемого иностранного языка, о разных способах выражения мысли на родном и иностранном языках;</w:t>
      </w:r>
      <w:r/>
    </w:p>
    <w:p>
      <w:pPr>
        <w:numPr>
          <w:ilvl w:val="0"/>
          <w:numId w:val="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для решения учебных задач интеллектуа</w:t>
      </w:r>
      <w:r>
        <w:rPr>
          <w:rFonts w:ascii="Times New Roman" w:hAnsi="Times New Roman"/>
          <w:color w:val="000000"/>
          <w:sz w:val="28"/>
          <w:lang w:val="ru-RU"/>
        </w:rPr>
        <w:t xml:space="preserve">льных операций (сравнение, анализ, обобщение);</w:t>
      </w:r>
      <w:r/>
    </w:p>
    <w:p>
      <w:pPr>
        <w:numPr>
          <w:ilvl w:val="0"/>
          <w:numId w:val="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Развивающие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  <w:r/>
    </w:p>
    <w:p>
      <w:pPr>
        <w:numPr>
          <w:ilvl w:val="0"/>
          <w:numId w:val="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</w:t>
      </w:r>
      <w:r>
        <w:rPr>
          <w:rFonts w:ascii="Times New Roman" w:hAnsi="Times New Roman"/>
          <w:color w:val="000000"/>
          <w:sz w:val="28"/>
          <w:lang w:val="ru-RU"/>
        </w:rPr>
        <w:t xml:space="preserve">нания мира и культуры других народов;</w:t>
      </w:r>
      <w:r/>
    </w:p>
    <w:p>
      <w:pPr>
        <w:numPr>
          <w:ilvl w:val="0"/>
          <w:numId w:val="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коммуникативной культуры обучающихся и их общего речевого развития;</w:t>
      </w:r>
      <w:r/>
    </w:p>
    <w:p>
      <w:pPr>
        <w:numPr>
          <w:ilvl w:val="0"/>
          <w:numId w:val="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</w:t>
      </w:r>
      <w:r>
        <w:rPr>
          <w:rFonts w:ascii="Times New Roman" w:hAnsi="Times New Roman"/>
          <w:color w:val="000000"/>
          <w:sz w:val="28"/>
          <w:lang w:val="ru-RU"/>
        </w:rPr>
        <w:t xml:space="preserve">едств;</w:t>
      </w:r>
      <w:r/>
    </w:p>
    <w:p>
      <w:pPr>
        <w:numPr>
          <w:ilvl w:val="0"/>
          <w:numId w:val="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  <w:r/>
    </w:p>
    <w:p>
      <w:pPr>
        <w:numPr>
          <w:ilvl w:val="0"/>
          <w:numId w:val="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с</w:t>
      </w:r>
      <w:r>
        <w:rPr>
          <w:rFonts w:ascii="Times New Roman" w:hAnsi="Times New Roman"/>
          <w:color w:val="000000"/>
          <w:sz w:val="28"/>
          <w:lang w:val="ru-RU"/>
        </w:rPr>
        <w:t xml:space="preserve">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</w:t>
      </w:r>
      <w:r>
        <w:rPr>
          <w:rFonts w:ascii="Times New Roman" w:hAnsi="Times New Roman"/>
          <w:color w:val="000000"/>
          <w:sz w:val="28"/>
          <w:lang w:val="ru-RU"/>
        </w:rPr>
        <w:t xml:space="preserve">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общечеловеческих и базовых национальных ценностей.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Изучение иностранного (английского) языка обеспечивает:</w:t>
      </w:r>
      <w:r/>
    </w:p>
    <w:p>
      <w:pPr>
        <w:numPr>
          <w:ilvl w:val="0"/>
          <w:numId w:val="3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овладения иностранным языком как средством общения в условиях взаимодействия разных стран и народов;</w:t>
      </w:r>
      <w:r/>
    </w:p>
    <w:p>
      <w:pPr>
        <w:numPr>
          <w:ilvl w:val="0"/>
          <w:numId w:val="3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предпосыло</w:t>
      </w:r>
      <w:r>
        <w:rPr>
          <w:rFonts w:ascii="Times New Roman" w:hAnsi="Times New Roman"/>
          <w:color w:val="000000"/>
          <w:sz w:val="28"/>
          <w:lang w:val="ru-RU"/>
        </w:rPr>
        <w:t xml:space="preserve">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</w:t>
      </w:r>
      <w:r>
        <w:rPr>
          <w:rFonts w:ascii="Times New Roman" w:hAnsi="Times New Roman"/>
          <w:color w:val="000000"/>
          <w:sz w:val="28"/>
          <w:lang w:val="ru-RU"/>
        </w:rPr>
        <w:t xml:space="preserve">ьзуя имеющиеся речевые и неречевые средства общения;</w:t>
      </w:r>
      <w:r/>
    </w:p>
    <w:p>
      <w:pPr>
        <w:numPr>
          <w:ilvl w:val="0"/>
          <w:numId w:val="3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  <w:r/>
    </w:p>
    <w:p>
      <w:pPr>
        <w:numPr>
          <w:ilvl w:val="0"/>
          <w:numId w:val="3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эмоционального и по</w:t>
      </w:r>
      <w:r>
        <w:rPr>
          <w:rFonts w:ascii="Times New Roman" w:hAnsi="Times New Roman"/>
          <w:color w:val="000000"/>
          <w:sz w:val="28"/>
          <w:lang w:val="ru-RU"/>
        </w:rPr>
        <w:t xml:space="preserve">знавательного интереса к художественной культуре других народов;</w:t>
      </w:r>
      <w:r/>
    </w:p>
    <w:p>
      <w:pPr>
        <w:numPr>
          <w:ilvl w:val="0"/>
          <w:numId w:val="3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положительной мотивации и устойчивого учебно-познавательного интереса к предмету «Иностранный язык».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/>
      <w:bookmarkStart w:id="4" w:name="8e4de2fd-43cd-4bc5-8d35-2312bb8da802"/>
      <w:r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</w:t>
      </w:r>
      <w:r>
        <w:rPr>
          <w:rFonts w:ascii="Times New Roman" w:hAnsi="Times New Roman"/>
          <w:color w:val="000000"/>
          <w:sz w:val="28"/>
          <w:lang w:val="ru-RU"/>
        </w:rPr>
        <w:t xml:space="preserve">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4"/>
      <w:r/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/>
      <w:bookmarkStart w:id="5" w:name="block-38404236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содержание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</w:t>
      </w:r>
      <w:r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</w:t>
      </w:r>
      <w:r>
        <w:rPr>
          <w:rFonts w:ascii="Times New Roman" w:hAnsi="Times New Roman"/>
          <w:color w:val="000000"/>
          <w:sz w:val="28"/>
          <w:lang w:val="ru-RU"/>
        </w:rPr>
        <w:t xml:space="preserve">ство. </w:t>
      </w:r>
      <w:r>
        <w:rPr>
          <w:rFonts w:ascii="Times New Roman" w:hAnsi="Times New Roman"/>
          <w:color w:val="000000"/>
          <w:sz w:val="28"/>
        </w:rPr>
        <w:t xml:space="preserve">Моя семья.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Мой день рождения. Моя любимая еда.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. Любимый цвет, игрушка. Любимые занятия. Мой питомец. Выходной день.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</w:t>
      </w:r>
      <w:r>
        <w:rPr>
          <w:rFonts w:ascii="Times New Roman" w:hAnsi="Times New Roman"/>
          <w:color w:val="000000"/>
          <w:sz w:val="28"/>
          <w:lang w:val="ru-RU"/>
        </w:rPr>
        <w:t xml:space="preserve">. Моя школа. Мои друзья. Моя малая родина (город, село).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умения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</w:t>
      </w:r>
      <w:r>
        <w:rPr>
          <w:rFonts w:ascii="Times New Roman" w:hAnsi="Times New Roman"/>
          <w:color w:val="000000"/>
          <w:sz w:val="28"/>
          <w:lang w:val="ru-RU"/>
        </w:rPr>
        <w:t xml:space="preserve">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диалогической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начало и завершение раз</w:t>
      </w:r>
      <w:r>
        <w:rPr>
          <w:rFonts w:ascii="Times New Roman" w:hAnsi="Times New Roman"/>
          <w:color w:val="000000"/>
          <w:sz w:val="28"/>
          <w:lang w:val="ru-RU"/>
        </w:rPr>
        <w:t xml:space="preserve">говора, знакомство с собеседником; поздравление с праздником; выражение благодарности за поздравление; извинение;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на слу</w:t>
      </w:r>
      <w:r>
        <w:rPr>
          <w:rFonts w:ascii="Times New Roman" w:hAnsi="Times New Roman"/>
          <w:color w:val="000000"/>
          <w:sz w:val="28"/>
          <w:lang w:val="ru-RU"/>
        </w:rPr>
        <w:t xml:space="preserve">х речи учителя и </w:t>
      </w:r>
      <w:r>
        <w:rPr>
          <w:rFonts w:ascii="Times New Roman" w:hAnsi="Times New Roman"/>
          <w:color w:val="000000"/>
          <w:sz w:val="28"/>
          <w:lang w:val="ru-RU"/>
        </w:rPr>
        <w:t xml:space="preserve">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</w:t>
      </w:r>
      <w:r>
        <w:rPr>
          <w:rFonts w:ascii="Times New Roman" w:hAnsi="Times New Roman"/>
          <w:color w:val="000000"/>
          <w:sz w:val="28"/>
          <w:lang w:val="ru-RU"/>
        </w:rPr>
        <w:t xml:space="preserve">адачей: с пониманием основного содержания, с пониманием запрашиваемой информации (при опосредованном общении).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</w:t>
      </w:r>
      <w:r>
        <w:rPr>
          <w:rFonts w:ascii="Times New Roman" w:hAnsi="Times New Roman"/>
          <w:color w:val="000000"/>
          <w:sz w:val="28"/>
          <w:lang w:val="ru-RU"/>
        </w:rPr>
        <w:t xml:space="preserve">сте с опорой на иллюстрации и с использованием языковой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</w:t>
      </w:r>
      <w:r>
        <w:rPr>
          <w:rFonts w:ascii="Times New Roman" w:hAnsi="Times New Roman"/>
          <w:color w:val="000000"/>
          <w:sz w:val="28"/>
          <w:lang w:val="ru-RU"/>
        </w:rPr>
        <w:t xml:space="preserve">ие, цвет) с опорой на иллюстрации и с использованием языковой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текстов, построенных на изученном </w:t>
      </w:r>
      <w:r>
        <w:rPr>
          <w:rFonts w:ascii="Times New Roman" w:hAnsi="Times New Roman"/>
          <w:color w:val="000000"/>
          <w:sz w:val="28"/>
          <w:lang w:val="ru-RU"/>
        </w:rPr>
        <w:t xml:space="preserve">языковом материале, с соблюдением правил чтения и соответствующей интонацией; понимание прочитанного.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диалог, рассказ, сказка.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</w:t>
      </w:r>
      <w:r>
        <w:rPr>
          <w:rFonts w:ascii="Times New Roman" w:hAnsi="Times New Roman"/>
          <w:color w:val="000000"/>
          <w:sz w:val="28"/>
          <w:lang w:val="ru-RU"/>
        </w:rPr>
        <w:t xml:space="preserve">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</w:t>
      </w:r>
      <w:r>
        <w:rPr>
          <w:rFonts w:ascii="Times New Roman" w:hAnsi="Times New Roman"/>
          <w:color w:val="000000"/>
          <w:sz w:val="28"/>
          <w:lang w:val="ru-RU"/>
        </w:rPr>
        <w:t xml:space="preserve">/событий в прочитанном тексте с опорой на иллюстрации и с использованием языковой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</w:t>
      </w:r>
      <w:r>
        <w:rPr>
          <w:rFonts w:ascii="Times New Roman" w:hAnsi="Times New Roman"/>
          <w:color w:val="000000"/>
          <w:sz w:val="28"/>
          <w:lang w:val="ru-RU"/>
        </w:rPr>
        <w:t xml:space="preserve">юстрации и с использованием языковой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 про себя: диалог, рассказ, сказка, электронное сообщение личного характера.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Письмо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техникой письма (полупечатное написание букв, буквосочетаний, слов).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Воспроизведение речевых образц</w:t>
      </w:r>
      <w:r>
        <w:rPr>
          <w:rFonts w:ascii="Times New Roman" w:hAnsi="Times New Roman"/>
          <w:color w:val="000000"/>
          <w:sz w:val="28"/>
          <w:lang w:val="ru-RU"/>
        </w:rPr>
        <w:t xml:space="preserve">ов, списывание текста; выписывание из текста слов, словосочетаний, предложений; вставка пропущенных бу</w:t>
      </w:r>
      <w:r>
        <w:rPr>
          <w:rFonts w:ascii="Times New Roman" w:hAnsi="Times New Roman"/>
          <w:color w:val="000000"/>
          <w:sz w:val="28"/>
          <w:lang w:val="ru-RU"/>
        </w:rPr>
        <w:t xml:space="preserve">кв в сл</w:t>
      </w:r>
      <w:r>
        <w:rPr>
          <w:rFonts w:ascii="Times New Roman" w:hAnsi="Times New Roman"/>
          <w:color w:val="000000"/>
          <w:sz w:val="28"/>
          <w:lang w:val="ru-RU"/>
        </w:rPr>
        <w:t xml:space="preserve">ово или слов в предложение, дописывание предложений в соответствии с решаемой учебной задачей.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простых формуляров с указанием личной инф</w:t>
      </w:r>
      <w:r>
        <w:rPr>
          <w:rFonts w:ascii="Times New Roman" w:hAnsi="Times New Roman"/>
          <w:color w:val="000000"/>
          <w:sz w:val="28"/>
          <w:lang w:val="ru-RU"/>
        </w:rPr>
        <w:t xml:space="preserve">ормации (имя, фамилия, возраст, страна проживания) в соответствии с нормами, принятыми в стране/странах изучаемого языка.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 с опорой на образец коротких поздравлений с праздниками (с днём рождения, Новым годом).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Языковые знания и навыки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Фонетическ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ая сторона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Буквы английского алфавита. Корректное называние букв английского алфавита.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</w:t>
      </w:r>
      <w:r>
        <w:rPr>
          <w:rFonts w:ascii="Times New Roman" w:hAnsi="Times New Roman"/>
          <w:color w:val="000000"/>
          <w:sz w:val="28"/>
          <w:lang w:val="ru-RU"/>
        </w:rPr>
        <w:t xml:space="preserve">ующее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«</w:t>
      </w:r>
      <w:r>
        <w:rPr>
          <w:rFonts w:ascii="Times New Roman" w:hAnsi="Times New Roman"/>
          <w:i/>
          <w:color w:val="000000"/>
          <w:sz w:val="28"/>
        </w:rPr>
        <w:t xml:space="preserve">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» (</w:t>
      </w:r>
      <w:r>
        <w:rPr>
          <w:rFonts w:ascii="Times New Roman" w:hAnsi="Times New Roman"/>
          <w:i/>
          <w:color w:val="000000"/>
          <w:sz w:val="28"/>
        </w:rPr>
        <w:t xml:space="preserve"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</w:t>
      </w:r>
      <w:r>
        <w:rPr>
          <w:rFonts w:ascii="Times New Roman" w:hAnsi="Times New Roman"/>
          <w:color w:val="000000"/>
          <w:sz w:val="28"/>
          <w:lang w:val="ru-RU"/>
        </w:rPr>
        <w:t xml:space="preserve">сы) с соблюдением их ритмико-интонационных особенностей.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</w:t>
      </w:r>
      <w:r>
        <w:rPr>
          <w:rFonts w:ascii="Times New Roman" w:hAnsi="Times New Roman"/>
          <w:color w:val="000000"/>
          <w:sz w:val="28"/>
          <w:lang w:val="ru-RU"/>
        </w:rPr>
        <w:t xml:space="preserve">в.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английского языка.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и пунктуация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 корректное</w:t>
      </w:r>
      <w:r>
        <w:rPr>
          <w:rFonts w:ascii="Times New Roman" w:hAnsi="Times New Roman"/>
          <w:color w:val="000000"/>
          <w:sz w:val="28"/>
          <w:lang w:val="ru-RU"/>
        </w:rPr>
        <w:t xml:space="preserve"> (полупечатное) написание букв английского алфавита в буквосочетаниях и словах. Правильное написание изученных слов.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</w:t>
      </w:r>
      <w:r>
        <w:rPr>
          <w:rFonts w:ascii="Times New Roman" w:hAnsi="Times New Roman"/>
          <w:color w:val="000000"/>
          <w:sz w:val="28"/>
          <w:lang w:val="ru-RU"/>
        </w:rPr>
        <w:t xml:space="preserve">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isn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 xml:space="preserve">don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doesn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color w:val="000000"/>
          <w:sz w:val="28"/>
          <w:lang w:val="ru-RU"/>
        </w:rPr>
        <w:t xml:space="preserve"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 xml:space="preserve">Ann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s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</w:t>
      </w:r>
      <w:r>
        <w:rPr>
          <w:rFonts w:ascii="Times New Roman" w:hAnsi="Times New Roman"/>
          <w:color w:val="000000"/>
          <w:sz w:val="28"/>
          <w:lang w:val="ru-RU"/>
        </w:rPr>
        <w:t xml:space="preserve">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 xml:space="preserve">doctor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film</w:t>
      </w:r>
      <w:r>
        <w:rPr>
          <w:rFonts w:ascii="Times New Roman" w:hAnsi="Times New Roman"/>
          <w:color w:val="000000"/>
          <w:sz w:val="28"/>
          <w:lang w:val="ru-RU"/>
        </w:rPr>
        <w:t xml:space="preserve">) с помо</w:t>
      </w:r>
      <w:r>
        <w:rPr>
          <w:rFonts w:ascii="Times New Roman" w:hAnsi="Times New Roman"/>
          <w:color w:val="000000"/>
          <w:sz w:val="28"/>
          <w:lang w:val="ru-RU"/>
        </w:rPr>
        <w:t xml:space="preserve">щью языковой догадки.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типы предложений: повес</w:t>
      </w:r>
      <w:r>
        <w:rPr>
          <w:rFonts w:ascii="Times New Roman" w:hAnsi="Times New Roman"/>
          <w:color w:val="000000"/>
          <w:sz w:val="28"/>
          <w:lang w:val="ru-RU"/>
        </w:rPr>
        <w:t xml:space="preserve">твовательные (утвердительные, отрицательные), вопросительные (общий, специальный вопрос), побудительные в утвердительной форме).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Нераспространённые и распространённые простые предложения.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 xml:space="preserve"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 xml:space="preserve">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red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ball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Предложения с начальн</w:t>
      </w:r>
      <w:r>
        <w:rPr>
          <w:rFonts w:ascii="Times New Roman" w:hAnsi="Times New Roman"/>
          <w:color w:val="000000"/>
          <w:sz w:val="28"/>
        </w:rPr>
        <w:t xml:space="preserve">ым </w:t>
      </w:r>
      <w:r>
        <w:rPr>
          <w:rFonts w:ascii="Times New Roman" w:hAnsi="Times New Roman"/>
          <w:i/>
          <w:color w:val="000000"/>
          <w:sz w:val="28"/>
        </w:rPr>
        <w:t xml:space="preserve"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is</w:t>
      </w:r>
      <w:r>
        <w:rPr>
          <w:rFonts w:ascii="Times New Roman" w:hAnsi="Times New Roman"/>
          <w:i/>
          <w:color w:val="000000"/>
          <w:sz w:val="28"/>
        </w:rPr>
        <w:t xml:space="preserve">./</w:t>
      </w:r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are</w:t>
      </w:r>
      <w:r>
        <w:rPr>
          <w:rFonts w:ascii="Times New Roman" w:hAnsi="Times New Roman"/>
          <w:i/>
          <w:color w:val="000000"/>
          <w:sz w:val="28"/>
        </w:rPr>
        <w:t xml:space="preserve">./</w:t>
      </w:r>
      <w:r>
        <w:rPr>
          <w:rFonts w:ascii="Times New Roman" w:hAnsi="Times New Roman"/>
          <w:i/>
          <w:color w:val="000000"/>
          <w:sz w:val="28"/>
        </w:rPr>
        <w:t xml:space="preserve">No, there aren’t. How many pens are the</w:t>
      </w:r>
      <w:r>
        <w:rPr>
          <w:rFonts w:ascii="Times New Roman" w:hAnsi="Times New Roman"/>
          <w:i/>
          <w:color w:val="000000"/>
          <w:sz w:val="28"/>
        </w:rPr>
        <w:t xml:space="preserve">re on the table? – There are four pens.).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my cat. She can play the piano.).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 xml:space="preserve"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is</w:t>
      </w:r>
      <w:r>
        <w:rPr>
          <w:rFonts w:ascii="Times New Roman" w:hAnsi="Times New Roman"/>
          <w:i/>
          <w:color w:val="000000"/>
          <w:sz w:val="28"/>
        </w:rPr>
        <w:t xml:space="preserve">./</w:t>
      </w:r>
      <w:r>
        <w:rPr>
          <w:rFonts w:ascii="Times New Roman" w:hAnsi="Times New Roman"/>
          <w:i/>
          <w:color w:val="000000"/>
          <w:sz w:val="28"/>
        </w:rPr>
        <w:t xml:space="preserve">No, it isn’t.)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She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swim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don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like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porridge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ной форме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Come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please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</w:t>
      </w:r>
      <w:r>
        <w:rPr>
          <w:rFonts w:ascii="Times New Roman" w:hAnsi="Times New Roman"/>
          <w:i/>
          <w:color w:val="000000"/>
          <w:sz w:val="28"/>
        </w:rPr>
        <w:t xml:space="preserve">She’s</w:t>
      </w:r>
      <w:r>
        <w:rPr>
          <w:rFonts w:ascii="Times New Roman" w:hAnsi="Times New Roman"/>
          <w:i/>
          <w:color w:val="000000"/>
          <w:sz w:val="28"/>
        </w:rPr>
        <w:t xml:space="preserve"> got a cat. Have you g</w:t>
      </w:r>
      <w:r>
        <w:rPr>
          <w:rFonts w:ascii="Times New Roman" w:hAnsi="Times New Roman"/>
          <w:i/>
          <w:color w:val="000000"/>
          <w:sz w:val="28"/>
        </w:rPr>
        <w:t xml:space="preserve">ot a cat? – Yes, I have</w:t>
      </w:r>
      <w:r>
        <w:rPr>
          <w:rFonts w:ascii="Times New Roman" w:hAnsi="Times New Roman"/>
          <w:i/>
          <w:color w:val="000000"/>
          <w:sz w:val="28"/>
        </w:rPr>
        <w:t xml:space="preserve">./</w:t>
      </w:r>
      <w:r>
        <w:rPr>
          <w:rFonts w:ascii="Times New Roman" w:hAnsi="Times New Roman"/>
          <w:i/>
          <w:color w:val="000000"/>
          <w:sz w:val="28"/>
        </w:rPr>
        <w:t xml:space="preserve">No, I haven’t. What have you got?)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tennis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</w:t>
      </w:r>
      <w:r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chess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</w:t>
      </w:r>
      <w:r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go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out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?).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book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books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man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men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 xml:space="preserve"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 xml:space="preserve">(my, yo</w:t>
      </w:r>
      <w:r>
        <w:rPr>
          <w:rFonts w:ascii="Times New Roman" w:hAnsi="Times New Roman"/>
          <w:i/>
          <w:color w:val="000000"/>
          <w:sz w:val="28"/>
        </w:rPr>
        <w:t xml:space="preserve">ur, his/her/its, our, their)</w:t>
      </w:r>
      <w:r>
        <w:rPr>
          <w:rFonts w:ascii="Times New Roman" w:hAnsi="Times New Roman"/>
          <w:color w:val="000000"/>
          <w:sz w:val="28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this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these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числительные (1–12).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who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what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where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many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 xml:space="preserve">(in, on, near, under).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 xml:space="preserve">and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 xml:space="preserve">but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ые знания и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языка в некоторых ситуациях общения: приветствие, прощание, знакомство, выражение благодарности, извинение,</w:t>
      </w:r>
      <w:r>
        <w:rPr>
          <w:rFonts w:ascii="Times New Roman" w:hAnsi="Times New Roman"/>
          <w:color w:val="000000"/>
          <w:sz w:val="28"/>
          <w:lang w:val="ru-RU"/>
        </w:rPr>
        <w:t xml:space="preserve"> поздравление (с днём рождения, Новым годом, Рождеством).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небольших произведений детского фольклора страны/стран изучаемого языка (рифмовки, стихи, песенки); персонажей детских книг.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названий родной страны и страны/стран изучаемого языка и их</w:t>
      </w:r>
      <w:r>
        <w:rPr>
          <w:rFonts w:ascii="Times New Roman" w:hAnsi="Times New Roman"/>
          <w:color w:val="000000"/>
          <w:sz w:val="28"/>
          <w:lang w:val="ru-RU"/>
        </w:rPr>
        <w:t xml:space="preserve"> столиц.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Компенсаторные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в качестве опоры при порождении собственных высказываний ключе</w:t>
      </w:r>
      <w:r>
        <w:rPr>
          <w:rFonts w:ascii="Times New Roman" w:hAnsi="Times New Roman"/>
          <w:color w:val="000000"/>
          <w:sz w:val="28"/>
          <w:lang w:val="ru-RU"/>
        </w:rPr>
        <w:t xml:space="preserve">вых слов, вопросов; иллюстраций.</w:t>
      </w:r>
      <w:r/>
    </w:p>
    <w:p>
      <w:pPr>
        <w:ind w:left="120"/>
        <w:spacing w:after="0"/>
        <w:rPr>
          <w:lang w:val="ru-RU"/>
        </w:rPr>
      </w:pPr>
      <w:r/>
      <w:bookmarkStart w:id="6" w:name="_Toc140053182"/>
      <w:r/>
      <w:bookmarkEnd w:id="6"/>
      <w:r/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содержание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</w:t>
      </w:r>
      <w:r>
        <w:rPr>
          <w:rFonts w:ascii="Times New Roman" w:hAnsi="Times New Roman"/>
          <w:color w:val="000000"/>
          <w:sz w:val="28"/>
          <w:lang w:val="ru-RU"/>
        </w:rPr>
        <w:t xml:space="preserve">. Моя семья. Мой день рождения. Моя любимая еда. Мой день (распорядок дня).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. Любимая игрушка, игра. Мой питомец. Любимые занятия. Любимая сказка. Выход</w:t>
      </w:r>
      <w:r>
        <w:rPr>
          <w:rFonts w:ascii="Times New Roman" w:hAnsi="Times New Roman"/>
          <w:color w:val="000000"/>
          <w:sz w:val="28"/>
          <w:lang w:val="ru-RU"/>
        </w:rPr>
        <w:t xml:space="preserve">ной день. Каникулы.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</w:t>
      </w:r>
      <w:r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дом). Моя школа. Мои друзья. Моя малая родина (город, село). </w:t>
      </w:r>
      <w:r>
        <w:rPr>
          <w:rFonts w:ascii="Times New Roman" w:hAnsi="Times New Roman"/>
          <w:color w:val="000000"/>
          <w:sz w:val="28"/>
        </w:rPr>
        <w:t xml:space="preserve">Дикие и домашние животные.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Погода. Времена года (месяцы).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</w:t>
      </w:r>
      <w:r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диалогическ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начало и завершение разговора, знакомство с собесе</w:t>
      </w:r>
      <w:r>
        <w:rPr>
          <w:rFonts w:ascii="Times New Roman" w:hAnsi="Times New Roman"/>
          <w:color w:val="000000"/>
          <w:sz w:val="28"/>
          <w:lang w:val="ru-RU"/>
        </w:rPr>
        <w:t xml:space="preserve">дником; поздравление с праздником; выражение благодарности за поздравление; извинение;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диалога-расспроса: запрашив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ание интересующей информации; сообщение фактической информации, ответы на вопросы собеседника.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</w:t>
      </w:r>
      <w:r>
        <w:rPr>
          <w:rFonts w:ascii="Times New Roman" w:hAnsi="Times New Roman"/>
          <w:color w:val="000000"/>
          <w:sz w:val="28"/>
          <w:lang w:val="ru-RU"/>
        </w:rPr>
        <w:t xml:space="preserve">а, реального человека или литературного персонажа; рассказ о себе, члене семьи, друге.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Пересказ с опорой на ключевые слова, вопросы и (или) иллюстрации основного содержания прочитанного текста.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r>
        <w:rPr>
          <w:rFonts w:ascii="Times New Roman" w:hAnsi="Times New Roman"/>
          <w:color w:val="000000"/>
          <w:sz w:val="28"/>
          <w:lang w:val="ru-RU"/>
        </w:rPr>
        <w:t xml:space="preserve">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 и вербальная/невербальная реакция на услышанное (при непосредственном общении).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</w:t>
      </w:r>
      <w:r>
        <w:rPr>
          <w:rFonts w:ascii="Times New Roman" w:hAnsi="Times New Roman"/>
          <w:color w:val="000000"/>
          <w:sz w:val="28"/>
          <w:lang w:val="ru-RU"/>
        </w:rPr>
        <w:t xml:space="preserve">овного содержания, с пониманием запрашиваемой информации (при опосредованном общении).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</w:t>
      </w:r>
      <w:r>
        <w:rPr>
          <w:rFonts w:ascii="Times New Roman" w:hAnsi="Times New Roman"/>
          <w:color w:val="000000"/>
          <w:sz w:val="28"/>
          <w:lang w:val="ru-RU"/>
        </w:rPr>
        <w:t xml:space="preserve">ции и с использованием языковой, в том числе контекстуальной,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</w:t>
      </w:r>
      <w:r>
        <w:rPr>
          <w:rFonts w:ascii="Times New Roman" w:hAnsi="Times New Roman"/>
          <w:color w:val="000000"/>
          <w:sz w:val="28"/>
          <w:lang w:val="ru-RU"/>
        </w:rPr>
        <w:t xml:space="preserve">льзованием языковой, в том числе контекстуальной,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текстов, построенных на изученном языковом матери</w:t>
      </w:r>
      <w:r>
        <w:rPr>
          <w:rFonts w:ascii="Times New Roman" w:hAnsi="Times New Roman"/>
          <w:color w:val="000000"/>
          <w:sz w:val="28"/>
          <w:lang w:val="ru-RU"/>
        </w:rPr>
        <w:t xml:space="preserve">але, с соблюдением правил чтения и соответствующей интонацией; понимание прочитанного.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диалог, рассказ, сказка.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</w:t>
      </w:r>
      <w:r>
        <w:rPr>
          <w:rFonts w:ascii="Times New Roman" w:hAnsi="Times New Roman"/>
          <w:color w:val="000000"/>
          <w:sz w:val="28"/>
          <w:lang w:val="ru-RU"/>
        </w:rPr>
        <w:t xml:space="preserve">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</w:t>
      </w:r>
      <w:r>
        <w:rPr>
          <w:rFonts w:ascii="Times New Roman" w:hAnsi="Times New Roman"/>
          <w:color w:val="000000"/>
          <w:sz w:val="28"/>
          <w:lang w:val="ru-RU"/>
        </w:rPr>
        <w:t xml:space="preserve">итанном тексте с опорой и без опоры на иллюстрации и с использованием с использованием языковой, в том числе контекстуальной,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</w:t>
      </w:r>
      <w:r>
        <w:rPr>
          <w:rFonts w:ascii="Times New Roman" w:hAnsi="Times New Roman"/>
          <w:color w:val="000000"/>
          <w:sz w:val="28"/>
          <w:lang w:val="ru-RU"/>
        </w:rPr>
        <w:t xml:space="preserve">мации фактического характера с опорой и без опоры на иллюстрации, а также с использованием языковой, в том числе контекстуальной,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диалог, рассказ, сказка, электронное сообщение личного характера.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Письмо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Списывание текста; выписы</w:t>
      </w:r>
      <w:r>
        <w:rPr>
          <w:rFonts w:ascii="Times New Roman" w:hAnsi="Times New Roman"/>
          <w:color w:val="000000"/>
          <w:sz w:val="28"/>
          <w:lang w:val="ru-RU"/>
        </w:rPr>
        <w:t xml:space="preserve">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подписей к картинкам, фотографиям с пояснением, что на них изображено.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</w:t>
      </w:r>
      <w:r>
        <w:rPr>
          <w:rFonts w:ascii="Times New Roman" w:hAnsi="Times New Roman"/>
          <w:color w:val="000000"/>
          <w:sz w:val="28"/>
          <w:lang w:val="ru-RU"/>
        </w:rPr>
        <w:t xml:space="preserve">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 с опорой на образец поздравлений с праздниками (с днём рождения, Новым годом, Ро</w:t>
      </w:r>
      <w:r>
        <w:rPr>
          <w:rFonts w:ascii="Times New Roman" w:hAnsi="Times New Roman"/>
          <w:color w:val="000000"/>
          <w:sz w:val="28"/>
          <w:lang w:val="ru-RU"/>
        </w:rPr>
        <w:t xml:space="preserve">ждеством) с выражением пожеланий.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Языковые знания и навыки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Фонетическая сторона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Буквы английского алфавита. Фонетически корректное озвучивание букв английского алфавита.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«</w:t>
      </w:r>
      <w:r>
        <w:rPr>
          <w:rFonts w:ascii="Times New Roman" w:hAnsi="Times New Roman"/>
          <w:i/>
          <w:color w:val="000000"/>
          <w:sz w:val="28"/>
        </w:rPr>
        <w:t xml:space="preserve">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» (</w:t>
      </w:r>
      <w:r>
        <w:rPr>
          <w:rFonts w:ascii="Times New Roman" w:hAnsi="Times New Roman"/>
          <w:i/>
          <w:color w:val="000000"/>
          <w:sz w:val="28"/>
        </w:rPr>
        <w:t xml:space="preserve"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are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 xml:space="preserve">r</w:t>
      </w:r>
      <w:r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 xml:space="preserve">tion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ight</w:t>
      </w:r>
      <w:r>
        <w:rPr>
          <w:rFonts w:ascii="Times New Roman" w:hAnsi="Times New Roman"/>
          <w:color w:val="000000"/>
          <w:sz w:val="28"/>
          <w:lang w:val="ru-RU"/>
        </w:rPr>
        <w:t xml:space="preserve">) в односложных, двусложных и многосло</w:t>
      </w:r>
      <w:r>
        <w:rPr>
          <w:rFonts w:ascii="Times New Roman" w:hAnsi="Times New Roman"/>
          <w:color w:val="000000"/>
          <w:sz w:val="28"/>
          <w:lang w:val="ru-RU"/>
        </w:rPr>
        <w:t xml:space="preserve">жных словах.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Вычленение некоторых звукобуквенных сочетаний при анализе изученных слов.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полной или частичной транскрипции.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алфавита. Фонетически корректное озвучивание знаков транскрипции.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и пунктуация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изученных слов.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восклицательного знаков в конце предложения; правиль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</w:t>
      </w:r>
      <w:r>
        <w:rPr>
          <w:rFonts w:ascii="Times New Roman" w:hAnsi="Times New Roman"/>
          <w:color w:val="000000"/>
          <w:sz w:val="28"/>
          <w:lang w:val="ru-RU"/>
        </w:rPr>
        <w:t xml:space="preserve">устной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письмен</w:t>
      </w:r>
      <w:r>
        <w:rPr>
          <w:rFonts w:ascii="Times New Roman" w:hAnsi="Times New Roman"/>
          <w:color w:val="000000"/>
          <w:sz w:val="28"/>
          <w:lang w:val="ru-RU"/>
        </w:rPr>
        <w:t xml:space="preserve">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i/>
          <w:color w:val="000000"/>
          <w:sz w:val="28"/>
        </w:rPr>
        <w:t xml:space="preserve">teen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i/>
          <w:color w:val="000000"/>
          <w:sz w:val="28"/>
        </w:rPr>
        <w:t xml:space="preserve">ty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i/>
          <w:color w:val="000000"/>
          <w:sz w:val="28"/>
        </w:rPr>
        <w:t xml:space="preserve">th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sportsman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</w:t>
      </w:r>
      <w:r>
        <w:rPr>
          <w:rFonts w:ascii="Times New Roman" w:hAnsi="Times New Roman"/>
          <w:color w:val="000000"/>
          <w:sz w:val="28"/>
          <w:lang w:val="ru-RU"/>
        </w:rPr>
        <w:t xml:space="preserve">ональных слов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doctor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film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</w:t>
      </w:r>
      <w:r>
        <w:rPr>
          <w:rFonts w:ascii="Times New Roman" w:hAnsi="Times New Roman"/>
          <w:color w:val="000000"/>
          <w:sz w:val="28"/>
          <w:lang w:val="ru-RU"/>
        </w:rPr>
        <w:t xml:space="preserve">ффиксы числительных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i/>
          <w:color w:val="000000"/>
          <w:sz w:val="28"/>
        </w:rPr>
        <w:t xml:space="preserve">teen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i/>
          <w:color w:val="000000"/>
          <w:sz w:val="28"/>
        </w:rPr>
        <w:t xml:space="preserve">ty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i/>
          <w:color w:val="000000"/>
          <w:sz w:val="28"/>
        </w:rPr>
        <w:t xml:space="preserve">th</w:t>
      </w:r>
      <w:r>
        <w:rPr>
          <w:rFonts w:ascii="Times New Roman" w:hAnsi="Times New Roman"/>
          <w:color w:val="000000"/>
          <w:sz w:val="28"/>
          <w:lang w:val="ru-RU"/>
        </w:rPr>
        <w:t xml:space="preserve">) и словосложения (</w:t>
      </w:r>
      <w:r>
        <w:rPr>
          <w:rFonts w:ascii="Times New Roman" w:hAnsi="Times New Roman"/>
          <w:i/>
          <w:color w:val="000000"/>
          <w:sz w:val="28"/>
        </w:rPr>
        <w:t xml:space="preserve">football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snowman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 xml:space="preserve"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 xml:space="preserve">There was an old house near the river</w:t>
      </w:r>
      <w:r>
        <w:rPr>
          <w:rFonts w:ascii="Times New Roman" w:hAnsi="Times New Roman"/>
          <w:color w:val="000000"/>
          <w:sz w:val="28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Don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talk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please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форме.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Правильные и</w:t>
      </w:r>
      <w:r>
        <w:rPr>
          <w:rFonts w:ascii="Times New Roman" w:hAnsi="Times New Roman"/>
          <w:color w:val="000000"/>
          <w:sz w:val="28"/>
          <w:lang w:val="ru-RU"/>
        </w:rPr>
        <w:t xml:space="preserve"> неправильные глаголы в 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 xml:space="preserve">I’d like to ... (I’d like to read this book.)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 xml:space="preserve">-ing: to like/</w:t>
      </w:r>
      <w:r>
        <w:rPr>
          <w:rFonts w:ascii="Times New Roman" w:hAnsi="Times New Roman"/>
          <w:i/>
          <w:color w:val="000000"/>
          <w:sz w:val="28"/>
        </w:rPr>
        <w:t xml:space="preserve">enjoy doing smth (I like riding my bike.).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 xml:space="preserve"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much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many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lot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of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Личные мест</w:t>
      </w:r>
      <w:r>
        <w:rPr>
          <w:rFonts w:ascii="Times New Roman" w:hAnsi="Times New Roman"/>
          <w:color w:val="000000"/>
          <w:sz w:val="28"/>
          <w:lang w:val="ru-RU"/>
        </w:rPr>
        <w:t xml:space="preserve">оимения в объектном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you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him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her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us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them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this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these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 xml:space="preserve">that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those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some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any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you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any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friends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?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Yes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some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речия частотности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usually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often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числительные (13–100). Порядковые числительные (1–30).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when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whose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why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 xml:space="preserve"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 xml:space="preserve"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 xml:space="preserve">at 5 </w:t>
      </w:r>
      <w:r>
        <w:rPr>
          <w:rFonts w:ascii="Times New Roman" w:hAnsi="Times New Roman"/>
          <w:i/>
          <w:color w:val="000000"/>
          <w:sz w:val="28"/>
        </w:rPr>
        <w:t xml:space="preserve">o’clock, in the morning, on Monday).</w:t>
      </w:r>
      <w:r/>
    </w:p>
    <w:p>
      <w:pPr>
        <w:ind w:left="120"/>
        <w:jc w:val="both"/>
        <w:spacing w:lineRule="auto" w:line="264" w:after="0"/>
      </w:pPr>
      <w:r/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</w:t>
      </w:r>
      <w:r>
        <w:rPr>
          <w:rFonts w:ascii="Times New Roman" w:hAnsi="Times New Roman"/>
          <w:color w:val="000000"/>
          <w:sz w:val="28"/>
          <w:lang w:val="ru-RU"/>
        </w:rPr>
        <w:t xml:space="preserve">прощание, знакомство, выражение благодарности, извинение, поздравление с днём рождения, Новым годом, Рождеством.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произведений детского фольклора (рифмовок, стихов, песенок), персонажей детских книг.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 </w:t>
      </w:r>
      <w:r>
        <w:rPr>
          <w:rFonts w:ascii="Times New Roman" w:hAnsi="Times New Roman"/>
          <w:color w:val="000000"/>
          <w:sz w:val="28"/>
          <w:lang w:val="ru-RU"/>
        </w:rPr>
        <w:t xml:space="preserve">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Компенсаторные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</w:t>
      </w:r>
      <w:r>
        <w:rPr>
          <w:rFonts w:ascii="Times New Roman" w:hAnsi="Times New Roman"/>
          <w:color w:val="000000"/>
          <w:sz w:val="28"/>
          <w:lang w:val="ru-RU"/>
        </w:rPr>
        <w:t xml:space="preserve">пользование в качестве опоры при порождении собственных высказываний ключевых слов, вопросов; иллюстраций.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</w:t>
      </w:r>
      <w:r>
        <w:rPr>
          <w:rFonts w:ascii="Times New Roman" w:hAnsi="Times New Roman"/>
          <w:color w:val="000000"/>
          <w:sz w:val="28"/>
          <w:lang w:val="ru-RU"/>
        </w:rPr>
        <w:t xml:space="preserve">запрашиваемой информации.</w:t>
      </w:r>
      <w:r/>
    </w:p>
    <w:p>
      <w:pPr>
        <w:ind w:left="120"/>
        <w:spacing w:after="0"/>
        <w:rPr>
          <w:lang w:val="ru-RU"/>
        </w:rPr>
      </w:pPr>
      <w:r/>
      <w:bookmarkStart w:id="7" w:name="_Toc140053183"/>
      <w:r/>
      <w:bookmarkEnd w:id="7"/>
      <w:r/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содержание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>
        <w:rPr>
          <w:rFonts w:ascii="Times New Roman" w:hAnsi="Times New Roman"/>
          <w:color w:val="000000"/>
          <w:sz w:val="28"/>
          <w:lang w:val="ru-RU"/>
        </w:rPr>
        <w:t xml:space="preserve">Моя семья. Мой день рождения, подарки. Моя любимая еда. Мой день (распорядок дня, домашние обязанности).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. Любимая игрушка, игра. Мой питомец. Любимые заняти</w:t>
      </w:r>
      <w:r>
        <w:rPr>
          <w:rFonts w:ascii="Times New Roman" w:hAnsi="Times New Roman"/>
          <w:color w:val="000000"/>
          <w:sz w:val="28"/>
          <w:lang w:val="ru-RU"/>
        </w:rPr>
        <w:t xml:space="preserve">я. Занятия спортом. Любимая сказка/история/рассказ. Выходной день. Каникулы.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</w:t>
      </w:r>
      <w:r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</w:t>
      </w:r>
      <w:r>
        <w:rPr>
          <w:rFonts w:ascii="Times New Roman" w:hAnsi="Times New Roman"/>
          <w:color w:val="000000"/>
          <w:sz w:val="28"/>
          <w:lang w:val="ru-RU"/>
        </w:rPr>
        <w:t xml:space="preserve">, село). Путешествия. Дикие и домашние животные. Погода. </w:t>
      </w:r>
      <w:r>
        <w:rPr>
          <w:rFonts w:ascii="Times New Roman" w:hAnsi="Times New Roman"/>
          <w:color w:val="000000"/>
          <w:sz w:val="28"/>
        </w:rPr>
        <w:t xml:space="preserve">Времена года (месяцы).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Покупки.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</w:t>
      </w:r>
      <w:r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фольклора. Литературные персонажи детских книг. Праздники родной страны и страны/стран изучаемого языка.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диалогической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</w:t>
      </w:r>
      <w:r>
        <w:rPr>
          <w:rFonts w:ascii="Times New Roman" w:hAnsi="Times New Roman"/>
          <w:color w:val="000000"/>
          <w:sz w:val="28"/>
          <w:lang w:val="ru-RU"/>
        </w:rPr>
        <w:t xml:space="preserve"> соблюдением норм речевого этикета, принятых в стране/странах изучаемого языка: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</w:t>
      </w:r>
      <w:r>
        <w:rPr>
          <w:rFonts w:ascii="Times New Roman" w:hAnsi="Times New Roman"/>
          <w:color w:val="000000"/>
          <w:sz w:val="28"/>
          <w:lang w:val="ru-RU"/>
        </w:rPr>
        <w:t xml:space="preserve"> выражение благодарности за поздравление; выражение извинения;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предложение собеседника;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</w:t>
      </w:r>
      <w:r>
        <w:rPr>
          <w:rFonts w:ascii="Times New Roman" w:hAnsi="Times New Roman"/>
          <w:color w:val="000000"/>
          <w:sz w:val="28"/>
          <w:lang w:val="ru-RU"/>
        </w:rPr>
        <w:t xml:space="preserve">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устных монологичес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ких высказываний в рамках тематического содержания речи по образцу (с выражением своего отношения к предмету речи).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 прочитанного текста с опорой на ключевые слова, вопросы, план и (или) иллюстрации.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Краткое устное изложение ре</w:t>
      </w:r>
      <w:r>
        <w:rPr>
          <w:rFonts w:ascii="Times New Roman" w:hAnsi="Times New Roman"/>
          <w:color w:val="000000"/>
          <w:sz w:val="28"/>
          <w:lang w:val="ru-RU"/>
        </w:rPr>
        <w:t xml:space="preserve">зультатов выполненного несложного проектного задания.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аудирования.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r>
        <w:rPr>
          <w:rFonts w:ascii="Times New Roman" w:hAnsi="Times New Roman"/>
          <w:color w:val="000000"/>
          <w:sz w:val="28"/>
          <w:lang w:val="ru-RU"/>
        </w:rPr>
        <w:t xml:space="preserve">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</w:t>
      </w:r>
      <w:r>
        <w:rPr>
          <w:rFonts w:ascii="Times New Roman" w:hAnsi="Times New Roman"/>
          <w:color w:val="000000"/>
          <w:sz w:val="28"/>
          <w:lang w:val="ru-RU"/>
        </w:rPr>
        <w:t xml:space="preserve">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</w:t>
      </w:r>
      <w:r>
        <w:rPr>
          <w:rFonts w:ascii="Times New Roman" w:hAnsi="Times New Roman"/>
          <w:color w:val="000000"/>
          <w:sz w:val="28"/>
          <w:lang w:val="ru-RU"/>
        </w:rPr>
        <w:t xml:space="preserve"> аудирования: диалог, высказывания собеседников в ситуациях повседневного общения, рассказ, сказка, сообщение информационного характера.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 с соблюдением правил чтения и соответствующей интонацией, понимание прочи</w:t>
      </w:r>
      <w:r>
        <w:rPr>
          <w:rFonts w:ascii="Times New Roman" w:hAnsi="Times New Roman"/>
          <w:color w:val="000000"/>
          <w:sz w:val="28"/>
          <w:lang w:val="ru-RU"/>
        </w:rPr>
        <w:t xml:space="preserve">танного.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диалог, рассказ, сказка.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</w:t>
      </w:r>
      <w:r>
        <w:rPr>
          <w:rFonts w:ascii="Times New Roman" w:hAnsi="Times New Roman"/>
          <w:color w:val="000000"/>
          <w:sz w:val="28"/>
          <w:lang w:val="ru-RU"/>
        </w:rPr>
        <w:t xml:space="preserve">сновного содержания, с пониманием запрашиваемой информации.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>
        <w:rPr>
          <w:rFonts w:ascii="Times New Roman" w:hAnsi="Times New Roman"/>
          <w:color w:val="000000"/>
          <w:sz w:val="28"/>
          <w:lang w:val="ru-RU"/>
        </w:rPr>
        <w:t xml:space="preserve">с опорой и без опоры на иллюстрации, с использованием языковой,</w:t>
      </w:r>
      <w:r>
        <w:rPr>
          <w:rFonts w:ascii="Times New Roman" w:hAnsi="Times New Roman"/>
          <w:color w:val="000000"/>
          <w:sz w:val="28"/>
          <w:lang w:val="ru-RU"/>
        </w:rPr>
        <w:t xml:space="preserve"> в том числе контекстуальной,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</w:t>
      </w:r>
      <w:r>
        <w:rPr>
          <w:rFonts w:ascii="Times New Roman" w:hAnsi="Times New Roman"/>
          <w:color w:val="000000"/>
          <w:sz w:val="28"/>
          <w:lang w:val="ru-RU"/>
        </w:rPr>
        <w:t xml:space="preserve">ом числе контекстуальной, догадки.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</w:t>
      </w:r>
      <w:r>
        <w:rPr>
          <w:rFonts w:ascii="Times New Roman" w:hAnsi="Times New Roman"/>
          <w:color w:val="000000"/>
          <w:sz w:val="28"/>
          <w:lang w:val="ru-RU"/>
        </w:rPr>
        <w:t xml:space="preserve">юстрации и с использованием языковой догадки, в том числе контекстуальной.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Прогнозирование содержания текста на основе заголовка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не сплошных текстов (таблиц, диаграмм) и понимание представленной в них информации.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диалог, рассказ, </w:t>
      </w:r>
      <w:r>
        <w:rPr>
          <w:rFonts w:ascii="Times New Roman" w:hAnsi="Times New Roman"/>
          <w:color w:val="000000"/>
          <w:sz w:val="28"/>
          <w:lang w:val="ru-RU"/>
        </w:rPr>
        <w:t xml:space="preserve">сказка, электронное сообщение личного характера, текст научно-популярного характера, стихотворение.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Письмо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Выписывание из текста слов, словосочетаний, предложений; вставка пропущенных бу</w:t>
      </w:r>
      <w:r>
        <w:rPr>
          <w:rFonts w:ascii="Times New Roman" w:hAnsi="Times New Roman"/>
          <w:color w:val="000000"/>
          <w:sz w:val="28"/>
          <w:lang w:val="ru-RU"/>
        </w:rPr>
        <w:t xml:space="preserve">кв в сл</w:t>
      </w:r>
      <w:r>
        <w:rPr>
          <w:rFonts w:ascii="Times New Roman" w:hAnsi="Times New Roman"/>
          <w:color w:val="000000"/>
          <w:sz w:val="28"/>
          <w:lang w:val="ru-RU"/>
        </w:rPr>
        <w:t xml:space="preserve">ово или слов в предложение в соответствии с решаемой коммуникат</w:t>
      </w:r>
      <w:r>
        <w:rPr>
          <w:rFonts w:ascii="Times New Roman" w:hAnsi="Times New Roman"/>
          <w:color w:val="000000"/>
          <w:sz w:val="28"/>
          <w:lang w:val="ru-RU"/>
        </w:rPr>
        <w:t xml:space="preserve">ивной/учебной задачей.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образец поздравления с праздниками (с днём рождения, Новым годом, Рождеством) с выражением пожеланий.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с опорой на образец.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Языковые знания и навыки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Фонетическая сторона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«</w:t>
      </w:r>
      <w:r>
        <w:rPr>
          <w:rFonts w:ascii="Times New Roman" w:hAnsi="Times New Roman"/>
          <w:i/>
          <w:color w:val="000000"/>
          <w:sz w:val="28"/>
        </w:rPr>
        <w:t xml:space="preserve">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» (</w:t>
      </w:r>
      <w:r>
        <w:rPr>
          <w:rFonts w:ascii="Times New Roman" w:hAnsi="Times New Roman"/>
          <w:i/>
          <w:color w:val="000000"/>
          <w:sz w:val="28"/>
        </w:rPr>
        <w:t xml:space="preserve"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are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Ритмико-интонационные особенности повествовательного, побуди</w:t>
      </w:r>
      <w:r>
        <w:rPr>
          <w:rFonts w:ascii="Times New Roman" w:hAnsi="Times New Roman"/>
          <w:color w:val="000000"/>
          <w:sz w:val="28"/>
          <w:lang w:val="ru-RU"/>
        </w:rPr>
        <w:t xml:space="preserve">тельного и вопросительного (общий и специальный вопрос) предложений.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правила отсутствия ударения на служебных словах; интонации перечисления.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 xml:space="preserve">r</w:t>
      </w:r>
      <w:r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</w:t>
      </w:r>
      <w:r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 xml:space="preserve">tion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ight</w:t>
      </w:r>
      <w:r>
        <w:rPr>
          <w:rFonts w:ascii="Times New Roman" w:hAnsi="Times New Roman"/>
          <w:color w:val="000000"/>
          <w:sz w:val="28"/>
          <w:lang w:val="ru-RU"/>
        </w:rPr>
        <w:t xml:space="preserve">) в односложных, двусложных и многосложных словах.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Вычленение некоторых звукобуквенных сочетаний при анализе изученных слов.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полной или частичной транскрипции, по аналогии.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и пунктуация.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изученных слов. Правильна</w:t>
      </w:r>
      <w:r>
        <w:rPr>
          <w:rFonts w:ascii="Times New Roman" w:hAnsi="Times New Roman"/>
          <w:color w:val="000000"/>
          <w:sz w:val="28"/>
          <w:lang w:val="ru-RU"/>
        </w:rPr>
        <w:t xml:space="preserve"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>
        <w:rPr>
          <w:rFonts w:ascii="Times New Roman" w:hAnsi="Times New Roman"/>
          <w:color w:val="000000"/>
          <w:sz w:val="28"/>
          <w:lang w:val="ru-RU"/>
        </w:rPr>
        <w:t xml:space="preserve"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 xml:space="preserve">Possessive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Case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речи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>
        <w:rPr>
          <w:rFonts w:ascii="Times New Roman" w:hAnsi="Times New Roman"/>
          <w:color w:val="000000"/>
          <w:sz w:val="28"/>
          <w:lang w:val="ru-RU"/>
        </w:rPr>
        <w:t xml:space="preserve"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</w:t>
      </w:r>
      <w:r>
        <w:rPr>
          <w:rFonts w:ascii="Times New Roman" w:hAnsi="Times New Roman"/>
          <w:color w:val="000000"/>
          <w:sz w:val="28"/>
          <w:lang w:val="ru-RU"/>
        </w:rPr>
        <w:t xml:space="preserve">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i/>
          <w:color w:val="000000"/>
          <w:sz w:val="28"/>
        </w:rPr>
        <w:t xml:space="preserve">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i/>
          <w:color w:val="000000"/>
          <w:sz w:val="28"/>
        </w:rPr>
        <w:t xml:space="preserve">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i/>
          <w:color w:val="000000"/>
          <w:sz w:val="28"/>
        </w:rPr>
        <w:t xml:space="preserve">ist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 xml:space="preserve">worker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actor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artist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pilot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film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р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ечи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</w:t>
      </w:r>
      <w:r>
        <w:rPr>
          <w:rFonts w:ascii="Times New Roman" w:hAnsi="Times New Roman"/>
          <w:color w:val="000000"/>
          <w:sz w:val="28"/>
          <w:lang w:val="ru-RU"/>
        </w:rPr>
        <w:t xml:space="preserve">ердительных и отрицательных) и вопросительных (общий и специальный вопросы) предложениях.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 xml:space="preserve">must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 xml:space="preserve"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 xml:space="preserve"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 xml:space="preserve">Wait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help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you</w:t>
      </w:r>
      <w:r>
        <w:rPr>
          <w:rFonts w:ascii="Times New Roman" w:hAnsi="Times New Roman"/>
          <w:color w:val="000000"/>
          <w:sz w:val="28"/>
          <w:lang w:val="ru-RU"/>
        </w:rPr>
        <w:t xml:space="preserve">.).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 xml:space="preserve">no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 xml:space="preserve">good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better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 xml:space="preserve"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 xml:space="preserve">best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bad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worse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 xml:space="preserve"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 xml:space="preserve">worst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Наречия времени.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Обозначение даты и года. Обозначение времени (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 xml:space="preserve">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cl</w:t>
      </w:r>
      <w:r>
        <w:rPr>
          <w:rFonts w:ascii="Times New Roman" w:hAnsi="Times New Roman"/>
          <w:i/>
          <w:color w:val="000000"/>
          <w:sz w:val="28"/>
        </w:rPr>
        <w:t xml:space="preserve">ock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 xml:space="preserve">am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 xml:space="preserve">pm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>
        <w:rPr>
          <w:rFonts w:ascii="Times New Roman" w:hAnsi="Times New Roman"/>
          <w:color w:val="000000"/>
          <w:sz w:val="28"/>
          <w:lang w:val="ru-RU"/>
        </w:rPr>
        <w:t xml:space="preserve">выражение благодарности, извинение, поздравление с днём рождения, Новым годом, Рождеством, разговор по телефону).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произведений детского фольклора (рифмовок, стихов, песенок), персонажей детских книг.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Компенсаторные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 догадки (умения понять значение незнакомого с</w:t>
      </w:r>
      <w:r>
        <w:rPr>
          <w:rFonts w:ascii="Times New Roman" w:hAnsi="Times New Roman"/>
          <w:color w:val="000000"/>
          <w:sz w:val="28"/>
          <w:lang w:val="ru-RU"/>
        </w:rPr>
        <w:t xml:space="preserve">лова или новое значение знакомого слова из контекста).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в качестве опоры при порождении собственных высказываний ключевых слов, вопросов; картинок, фотографий.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Прогнозирование содержание текста для чтения на основе заголовка.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Игнорирование инф</w:t>
      </w:r>
      <w:r>
        <w:rPr>
          <w:rFonts w:ascii="Times New Roman" w:hAnsi="Times New Roman"/>
          <w:color w:val="000000"/>
          <w:sz w:val="28"/>
          <w:lang w:val="ru-RU"/>
        </w:rPr>
        <w:t xml:space="preserve">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/>
      <w:bookmarkStart w:id="8" w:name="block-38404237"/>
      <w:r/>
      <w:bookmarkEnd w:id="5"/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ИНОСТРАННОМУ (АНГЛИЙСКОМУ) ЯЗЫКУ НА УРОВНЕ НАЧА</w:t>
      </w:r>
      <w:r>
        <w:rPr>
          <w:rFonts w:ascii="Times New Roman" w:hAnsi="Times New Roman"/>
          <w:color w:val="000000"/>
          <w:sz w:val="28"/>
          <w:lang w:val="ru-RU"/>
        </w:rPr>
        <w:t xml:space="preserve">ЛЬНОГО ОБЩЕГО ОБРАЗОВАНИЯ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</w:t>
      </w:r>
      <w:r>
        <w:rPr>
          <w:rFonts w:ascii="Times New Roman" w:hAnsi="Times New Roman"/>
          <w:color w:val="000000"/>
          <w:sz w:val="28"/>
          <w:lang w:val="ru-RU"/>
        </w:rPr>
        <w:t xml:space="preserve">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транного (английского) языка на уровне начального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  <w:r/>
    </w:p>
    <w:p>
      <w:pPr>
        <w:ind w:left="120"/>
        <w:jc w:val="both"/>
        <w:spacing w:lineRule="auto" w:line="264" w:after="0"/>
      </w:pPr>
      <w:r>
        <w:rPr>
          <w:rFonts w:ascii="Times New Roman" w:hAnsi="Times New Roman"/>
          <w:b/>
          <w:color w:val="000000"/>
          <w:sz w:val="28"/>
        </w:rPr>
        <w:t xml:space="preserve">1) гражданско-патриотического воспитания:</w:t>
      </w:r>
      <w:r/>
    </w:p>
    <w:p>
      <w:pPr>
        <w:numPr>
          <w:ilvl w:val="0"/>
          <w:numId w:val="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</w:t>
      </w:r>
      <w:r/>
    </w:p>
    <w:p>
      <w:pPr>
        <w:numPr>
          <w:ilvl w:val="0"/>
          <w:numId w:val="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</w:t>
      </w:r>
      <w:r>
        <w:rPr>
          <w:rFonts w:ascii="Times New Roman" w:hAnsi="Times New Roman"/>
          <w:color w:val="000000"/>
          <w:sz w:val="28"/>
          <w:lang w:val="ru-RU"/>
        </w:rPr>
        <w:t xml:space="preserve">окультурной и российской гражданской идентичности;</w:t>
      </w:r>
      <w:r/>
    </w:p>
    <w:p>
      <w:pPr>
        <w:numPr>
          <w:ilvl w:val="0"/>
          <w:numId w:val="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</w:t>
      </w:r>
      <w:r/>
    </w:p>
    <w:p>
      <w:pPr>
        <w:numPr>
          <w:ilvl w:val="0"/>
          <w:numId w:val="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к своему и другим народам;</w:t>
      </w:r>
      <w:r/>
    </w:p>
    <w:p>
      <w:pPr>
        <w:numPr>
          <w:ilvl w:val="0"/>
          <w:numId w:val="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</w:t>
      </w:r>
      <w:r>
        <w:rPr>
          <w:rFonts w:ascii="Times New Roman" w:hAnsi="Times New Roman"/>
          <w:color w:val="000000"/>
          <w:sz w:val="28"/>
          <w:lang w:val="ru-RU"/>
        </w:rPr>
        <w:t xml:space="preserve">жении и достоинстве человека, о нравственно-этических нормах поведения и правилах межличностных отношений.</w:t>
      </w:r>
      <w:r/>
    </w:p>
    <w:p>
      <w:pPr>
        <w:ind w:left="120"/>
        <w:jc w:val="both"/>
        <w:spacing w:lineRule="auto" w:line="264" w:after="0"/>
      </w:pPr>
      <w:r>
        <w:rPr>
          <w:rFonts w:ascii="Times New Roman" w:hAnsi="Times New Roman"/>
          <w:b/>
          <w:color w:val="000000"/>
          <w:sz w:val="28"/>
        </w:rPr>
        <w:t xml:space="preserve">2) духовно-нравственного воспитания:</w:t>
      </w:r>
      <w:r/>
    </w:p>
    <w:p>
      <w:pPr>
        <w:numPr>
          <w:ilvl w:val="0"/>
          <w:numId w:val="5"/>
        </w:numPr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признание индивидуальности каждого человека;</w:t>
      </w:r>
      <w:r/>
    </w:p>
    <w:p>
      <w:pPr>
        <w:numPr>
          <w:ilvl w:val="0"/>
          <w:numId w:val="5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сопереживания, уважения и доброжелательности;</w:t>
      </w:r>
      <w:r/>
    </w:p>
    <w:p>
      <w:pPr>
        <w:numPr>
          <w:ilvl w:val="0"/>
          <w:numId w:val="5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</w:t>
      </w:r>
      <w:r>
        <w:rPr>
          <w:rFonts w:ascii="Times New Roman" w:hAnsi="Times New Roman"/>
          <w:color w:val="000000"/>
          <w:sz w:val="28"/>
          <w:lang w:val="ru-RU"/>
        </w:rPr>
        <w:t xml:space="preserve">любых форм поведения, направленных на причинение физического и морального вреда другим людям.</w:t>
      </w:r>
      <w:r/>
    </w:p>
    <w:p>
      <w:pPr>
        <w:ind w:left="120"/>
        <w:jc w:val="both"/>
        <w:spacing w:lineRule="auto" w:line="264" w:after="0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 xml:space="preserve">эстетического</w:t>
      </w:r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  <w:r/>
    </w:p>
    <w:p>
      <w:pPr>
        <w:numPr>
          <w:ilvl w:val="0"/>
          <w:numId w:val="6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</w:t>
      </w:r>
      <w:r>
        <w:rPr>
          <w:rFonts w:ascii="Times New Roman" w:hAnsi="Times New Roman"/>
          <w:color w:val="000000"/>
          <w:sz w:val="28"/>
          <w:lang w:val="ru-RU"/>
        </w:rPr>
        <w:t xml:space="preserve"> других народов;</w:t>
      </w:r>
      <w:r/>
    </w:p>
    <w:p>
      <w:pPr>
        <w:numPr>
          <w:ilvl w:val="0"/>
          <w:numId w:val="6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разных видах художественной деятельности.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физического воспитания, формирования культуры здоровья и эмоционального благополучия:</w:t>
      </w:r>
      <w:r/>
    </w:p>
    <w:p>
      <w:pPr>
        <w:numPr>
          <w:ilvl w:val="0"/>
          <w:numId w:val="7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здорового и безопасного (для себя и других людей) образа </w:t>
      </w:r>
      <w:r>
        <w:rPr>
          <w:rFonts w:ascii="Times New Roman" w:hAnsi="Times New Roman"/>
          <w:color w:val="000000"/>
          <w:sz w:val="28"/>
          <w:lang w:val="ru-RU"/>
        </w:rPr>
        <w:t xml:space="preserve">жизни в окружающей среде (в том числе информационной);</w:t>
      </w:r>
      <w:r/>
    </w:p>
    <w:p>
      <w:pPr>
        <w:numPr>
          <w:ilvl w:val="0"/>
          <w:numId w:val="7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здоровью.</w:t>
      </w:r>
      <w:r/>
    </w:p>
    <w:p>
      <w:pPr>
        <w:ind w:left="120"/>
        <w:jc w:val="both"/>
        <w:spacing w:lineRule="auto" w:line="264" w:after="0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 xml:space="preserve">трудового</w:t>
      </w:r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  <w:r/>
    </w:p>
    <w:p>
      <w:pPr>
        <w:numPr>
          <w:ilvl w:val="0"/>
          <w:numId w:val="8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</w:t>
      </w:r>
      <w:r>
        <w:rPr>
          <w:rFonts w:ascii="Times New Roman" w:hAnsi="Times New Roman"/>
          <w:color w:val="000000"/>
          <w:sz w:val="28"/>
          <w:lang w:val="ru-RU"/>
        </w:rPr>
        <w:t xml:space="preserve">да, навыки участия в различных видах трудовой деятельности, интерес </w:t>
      </w:r>
      <w:r>
        <w:rPr>
          <w:rFonts w:ascii="Times New Roman" w:hAnsi="Times New Roman"/>
          <w:color w:val="000000"/>
          <w:sz w:val="28"/>
          <w:lang w:val="ru-RU"/>
        </w:rPr>
        <w:t xml:space="preserve">к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различным профессия.</w:t>
      </w:r>
      <w:r/>
    </w:p>
    <w:p>
      <w:pPr>
        <w:ind w:left="120"/>
        <w:jc w:val="both"/>
        <w:spacing w:lineRule="auto" w:line="264" w:after="0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 xml:space="preserve">экологического</w:t>
      </w:r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  <w:r/>
    </w:p>
    <w:p>
      <w:pPr>
        <w:numPr>
          <w:ilvl w:val="0"/>
          <w:numId w:val="9"/>
        </w:numPr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бережное отношение к природе;</w:t>
      </w:r>
      <w:r/>
    </w:p>
    <w:p>
      <w:pPr>
        <w:numPr>
          <w:ilvl w:val="0"/>
          <w:numId w:val="9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действий, приносящих ей вред.</w:t>
      </w:r>
      <w:r/>
    </w:p>
    <w:p>
      <w:pPr>
        <w:ind w:left="120"/>
        <w:jc w:val="both"/>
        <w:spacing w:lineRule="auto" w:line="264" w:after="0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 xml:space="preserve">ценности</w:t>
      </w:r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  <w:r/>
    </w:p>
    <w:p>
      <w:pPr>
        <w:numPr>
          <w:ilvl w:val="0"/>
          <w:numId w:val="10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нау</w:t>
      </w:r>
      <w:r>
        <w:rPr>
          <w:rFonts w:ascii="Times New Roman" w:hAnsi="Times New Roman"/>
          <w:color w:val="000000"/>
          <w:sz w:val="28"/>
          <w:lang w:val="ru-RU"/>
        </w:rPr>
        <w:t xml:space="preserve">чной картине мира;</w:t>
      </w:r>
      <w:r/>
    </w:p>
    <w:p>
      <w:pPr>
        <w:numPr>
          <w:ilvl w:val="0"/>
          <w:numId w:val="10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познании.</w:t>
      </w:r>
      <w:r/>
    </w:p>
    <w:p>
      <w:pPr>
        <w:ind w:left="120"/>
        <w:spacing w:after="0"/>
        <w:rPr>
          <w:lang w:val="ru-RU"/>
        </w:rPr>
      </w:pPr>
      <w:r/>
      <w:bookmarkStart w:id="9" w:name="_Toc140053186"/>
      <w:r/>
      <w:bookmarkEnd w:id="9"/>
      <w:r/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ические действия:</w:t>
      </w:r>
      <w:r/>
    </w:p>
    <w:p>
      <w:pPr>
        <w:numPr>
          <w:ilvl w:val="0"/>
          <w:numId w:val="1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объекты, устанавливать основания для сравнения, устанавливать аналогии;</w:t>
      </w:r>
      <w:r/>
    </w:p>
    <w:p>
      <w:pPr>
        <w:numPr>
          <w:ilvl w:val="0"/>
          <w:numId w:val="1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</w:t>
      </w:r>
      <w:r/>
    </w:p>
    <w:p>
      <w:pPr>
        <w:numPr>
          <w:ilvl w:val="0"/>
          <w:numId w:val="1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</w:t>
      </w:r>
      <w:r/>
    </w:p>
    <w:p>
      <w:pPr>
        <w:numPr>
          <w:ilvl w:val="0"/>
          <w:numId w:val="1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</w:t>
      </w:r>
      <w:r>
        <w:rPr>
          <w:rFonts w:ascii="Times New Roman" w:hAnsi="Times New Roman"/>
          <w:color w:val="000000"/>
          <w:sz w:val="28"/>
          <w:lang w:val="ru-RU"/>
        </w:rPr>
        <w:t xml:space="preserve">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/>
    </w:p>
    <w:p>
      <w:pPr>
        <w:numPr>
          <w:ilvl w:val="0"/>
          <w:numId w:val="1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/>
    </w:p>
    <w:p>
      <w:pPr>
        <w:numPr>
          <w:ilvl w:val="0"/>
          <w:numId w:val="11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</w:t>
      </w:r>
      <w:r>
        <w:rPr>
          <w:rFonts w:ascii="Times New Roman" w:hAnsi="Times New Roman"/>
          <w:color w:val="000000"/>
          <w:sz w:val="28"/>
          <w:lang w:val="ru-RU"/>
        </w:rPr>
        <w:t xml:space="preserve">навливать причинно-следственные связи в ситуациях, поддающихся непосредственному наблюдению или знакомых по опыту, делать выводы.</w:t>
      </w:r>
      <w:r/>
    </w:p>
    <w:p>
      <w:pPr>
        <w:ind w:left="120"/>
        <w:jc w:val="both"/>
        <w:spacing w:lineRule="auto" w:line="264" w:after="0"/>
      </w:pPr>
      <w:r>
        <w:rPr>
          <w:rFonts w:ascii="Times New Roman" w:hAnsi="Times New Roman"/>
          <w:b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1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</w:t>
      </w:r>
      <w:r>
        <w:rPr>
          <w:rFonts w:ascii="Times New Roman" w:hAnsi="Times New Roman"/>
          <w:color w:val="000000"/>
          <w:sz w:val="28"/>
          <w:lang w:val="ru-RU"/>
        </w:rPr>
        <w:t xml:space="preserve">дложенных педагогическим работником вопросов;</w:t>
      </w:r>
      <w:r/>
    </w:p>
    <w:p>
      <w:pPr>
        <w:numPr>
          <w:ilvl w:val="0"/>
          <w:numId w:val="1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помощью педагогического работника формулировать цель, планировать изменения объекта, ситуации;</w:t>
      </w:r>
      <w:r/>
    </w:p>
    <w:p>
      <w:pPr>
        <w:numPr>
          <w:ilvl w:val="0"/>
          <w:numId w:val="1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r>
        <w:rPr>
          <w:rFonts w:ascii="Times New Roman" w:hAnsi="Times New Roman"/>
          <w:color w:val="000000"/>
          <w:sz w:val="28"/>
          <w:lang w:val="ru-RU"/>
        </w:rPr>
        <w:t xml:space="preserve">подходящий</w:t>
      </w:r>
      <w:r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  <w:r/>
    </w:p>
    <w:p>
      <w:pPr>
        <w:numPr>
          <w:ilvl w:val="0"/>
          <w:numId w:val="1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</w:t>
      </w:r>
      <w:r>
        <w:rPr>
          <w:rFonts w:ascii="Times New Roman" w:hAnsi="Times New Roman"/>
          <w:color w:val="000000"/>
          <w:sz w:val="28"/>
          <w:lang w:val="ru-RU"/>
        </w:rPr>
        <w:t xml:space="preserve">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  <w:r/>
    </w:p>
    <w:p>
      <w:pPr>
        <w:numPr>
          <w:ilvl w:val="0"/>
          <w:numId w:val="1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проведенного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наблюдения (опыта, измерения, классификации, сравнения, исследования);</w:t>
      </w:r>
      <w:r/>
    </w:p>
    <w:p>
      <w:pPr>
        <w:numPr>
          <w:ilvl w:val="0"/>
          <w:numId w:val="12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/>
    </w:p>
    <w:p>
      <w:pPr>
        <w:ind w:left="120"/>
        <w:jc w:val="both"/>
        <w:spacing w:lineRule="auto" w:line="264" w:after="0"/>
      </w:pPr>
      <w:r>
        <w:rPr>
          <w:rFonts w:ascii="Times New Roman" w:hAnsi="Times New Roman"/>
          <w:b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13"/>
        </w:numPr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выбирать источник получения информации;</w:t>
      </w:r>
      <w:r/>
    </w:p>
    <w:p>
      <w:pPr>
        <w:numPr>
          <w:ilvl w:val="0"/>
          <w:numId w:val="13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</w:t>
      </w:r>
      <w:r>
        <w:rPr>
          <w:rFonts w:ascii="Times New Roman" w:hAnsi="Times New Roman"/>
          <w:color w:val="000000"/>
          <w:sz w:val="28"/>
          <w:lang w:val="ru-RU"/>
        </w:rPr>
        <w:t xml:space="preserve">заданному алгоритму находить в предложенном источнике информацию, представленную в явном виде;</w:t>
      </w:r>
      <w:r/>
    </w:p>
    <w:p>
      <w:pPr>
        <w:numPr>
          <w:ilvl w:val="0"/>
          <w:numId w:val="13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/>
    </w:p>
    <w:p>
      <w:pPr>
        <w:numPr>
          <w:ilvl w:val="0"/>
          <w:numId w:val="13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с помо</w:t>
      </w:r>
      <w:r>
        <w:rPr>
          <w:rFonts w:ascii="Times New Roman" w:hAnsi="Times New Roman"/>
          <w:color w:val="000000"/>
          <w:sz w:val="28"/>
          <w:lang w:val="ru-RU"/>
        </w:rPr>
        <w:t xml:space="preserve">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  <w:r/>
    </w:p>
    <w:p>
      <w:pPr>
        <w:numPr>
          <w:ilvl w:val="0"/>
          <w:numId w:val="13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звуковую, информаци</w:t>
      </w:r>
      <w:r>
        <w:rPr>
          <w:rFonts w:ascii="Times New Roman" w:hAnsi="Times New Roman"/>
          <w:color w:val="000000"/>
          <w:sz w:val="28"/>
          <w:lang w:val="ru-RU"/>
        </w:rPr>
        <w:t xml:space="preserve">ю в соответствии с учебной задачей;</w:t>
      </w:r>
      <w:r/>
    </w:p>
    <w:p>
      <w:pPr>
        <w:numPr>
          <w:ilvl w:val="0"/>
          <w:numId w:val="13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таблицы для представления информации.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универсальные учебные действия</w:t>
      </w:r>
      <w:r/>
    </w:p>
    <w:p>
      <w:pPr>
        <w:ind w:left="120"/>
        <w:jc w:val="both"/>
        <w:spacing w:lineRule="auto" w:line="264" w:after="0"/>
      </w:pPr>
      <w:r/>
      <w:r/>
    </w:p>
    <w:p>
      <w:pPr>
        <w:numPr>
          <w:ilvl w:val="0"/>
          <w:numId w:val="1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</w:t>
      </w:r>
      <w:r>
        <w:rPr>
          <w:rFonts w:ascii="Times New Roman" w:hAnsi="Times New Roman"/>
          <w:color w:val="000000"/>
          <w:sz w:val="28"/>
          <w:lang w:val="ru-RU"/>
        </w:rPr>
        <w:t xml:space="preserve">знакомой среде;</w:t>
      </w:r>
      <w:r/>
    </w:p>
    <w:p>
      <w:pPr>
        <w:numPr>
          <w:ilvl w:val="0"/>
          <w:numId w:val="1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/>
    </w:p>
    <w:p>
      <w:pPr>
        <w:numPr>
          <w:ilvl w:val="0"/>
          <w:numId w:val="1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</w:t>
      </w:r>
      <w:r/>
    </w:p>
    <w:p>
      <w:pPr>
        <w:numPr>
          <w:ilvl w:val="0"/>
          <w:numId w:val="1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корректно и аргументированно высказывать своё мнение;</w:t>
      </w:r>
      <w:r/>
    </w:p>
    <w:p>
      <w:pPr>
        <w:numPr>
          <w:ilvl w:val="0"/>
          <w:numId w:val="1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со</w:t>
      </w:r>
      <w:r>
        <w:rPr>
          <w:rFonts w:ascii="Times New Roman" w:hAnsi="Times New Roman"/>
          <w:color w:val="000000"/>
          <w:sz w:val="28"/>
          <w:lang w:val="ru-RU"/>
        </w:rPr>
        <w:t xml:space="preserve">ответствии с поставленной задачей;</w:t>
      </w:r>
      <w:r/>
    </w:p>
    <w:p>
      <w:pPr>
        <w:numPr>
          <w:ilvl w:val="0"/>
          <w:numId w:val="1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</w:t>
      </w:r>
      <w:r/>
    </w:p>
    <w:p>
      <w:pPr>
        <w:numPr>
          <w:ilvl w:val="0"/>
          <w:numId w:val="14"/>
        </w:numPr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выступления;</w:t>
      </w:r>
      <w:r/>
    </w:p>
    <w:p>
      <w:pPr>
        <w:numPr>
          <w:ilvl w:val="0"/>
          <w:numId w:val="14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иллюстративный материал (рисунки, фото, плакаты) к тексту выступления.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универсальные учебные действия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Самоорганизация:</w:t>
      </w:r>
      <w:r/>
    </w:p>
    <w:p>
      <w:pPr>
        <w:numPr>
          <w:ilvl w:val="0"/>
          <w:numId w:val="15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учебной задачи для получения результата;</w:t>
      </w:r>
      <w:r/>
    </w:p>
    <w:p>
      <w:pPr>
        <w:numPr>
          <w:ilvl w:val="0"/>
          <w:numId w:val="15"/>
        </w:numPr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</w:rPr>
        <w:t xml:space="preserve">выстраивать</w:t>
      </w:r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  <w:r/>
    </w:p>
    <w:p>
      <w:pPr>
        <w:ind w:left="120"/>
        <w:jc w:val="both"/>
        <w:spacing w:lineRule="auto" w:line="264" w:after="0"/>
      </w:pPr>
      <w:r>
        <w:rPr>
          <w:rFonts w:ascii="Times New Roman" w:hAnsi="Times New Roman"/>
          <w:b/>
          <w:color w:val="000000"/>
          <w:sz w:val="28"/>
        </w:rPr>
        <w:t xml:space="preserve">Совместная деятельность</w:t>
      </w:r>
      <w:r/>
    </w:p>
    <w:p>
      <w:pPr>
        <w:numPr>
          <w:ilvl w:val="0"/>
          <w:numId w:val="16"/>
        </w:numPr>
        <w:jc w:val="both"/>
        <w:spacing w:lineRule="auto" w:line="264" w:after="0"/>
        <w:rPr>
          <w:lang w:val="ru-RU"/>
        </w:rPr>
      </w:pPr>
      <w:r/>
      <w:bookmarkStart w:id="10" w:name="_Toc108096413"/>
      <w:r/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</w:t>
      </w:r>
      <w:r>
        <w:rPr>
          <w:rFonts w:ascii="Times New Roman" w:hAnsi="Times New Roman"/>
          <w:color w:val="000000"/>
          <w:sz w:val="28"/>
          <w:lang w:val="ru-RU"/>
        </w:rPr>
        <w:t xml:space="preserve"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/>
    </w:p>
    <w:p>
      <w:pPr>
        <w:numPr>
          <w:ilvl w:val="0"/>
          <w:numId w:val="16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</w:t>
      </w:r>
      <w:r>
        <w:rPr>
          <w:rFonts w:ascii="Times New Roman" w:hAnsi="Times New Roman"/>
          <w:color w:val="000000"/>
          <w:sz w:val="28"/>
          <w:lang w:val="ru-RU"/>
        </w:rPr>
        <w:t xml:space="preserve">остижению: распределять роли, договариваться, обсуждать процесс и результат совместной работы;</w:t>
      </w:r>
      <w:r/>
    </w:p>
    <w:p>
      <w:pPr>
        <w:numPr>
          <w:ilvl w:val="0"/>
          <w:numId w:val="16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</w:t>
      </w:r>
      <w:r/>
    </w:p>
    <w:p>
      <w:pPr>
        <w:numPr>
          <w:ilvl w:val="0"/>
          <w:numId w:val="16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работы;</w:t>
      </w:r>
      <w:r/>
    </w:p>
    <w:p>
      <w:pPr>
        <w:numPr>
          <w:ilvl w:val="0"/>
          <w:numId w:val="16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свой вклад в общий результат;</w:t>
      </w:r>
      <w:r/>
    </w:p>
    <w:p>
      <w:pPr>
        <w:numPr>
          <w:ilvl w:val="0"/>
          <w:numId w:val="16"/>
        </w:numPr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</w:t>
      </w:r>
      <w:r>
        <w:rPr>
          <w:rFonts w:ascii="Times New Roman" w:hAnsi="Times New Roman"/>
          <w:color w:val="000000"/>
          <w:sz w:val="28"/>
          <w:lang w:val="ru-RU"/>
        </w:rPr>
        <w:t xml:space="preserve">вместные проектные задания с опорой на предложенные образцы.</w:t>
      </w:r>
      <w:r/>
    </w:p>
    <w:p>
      <w:pPr>
        <w:ind w:left="120"/>
        <w:spacing w:after="0"/>
        <w:rPr>
          <w:lang w:val="ru-RU"/>
        </w:rPr>
      </w:pPr>
      <w:r/>
      <w:bookmarkStart w:id="11" w:name="_Toc140053187"/>
      <w:r/>
      <w:bookmarkStart w:id="12" w:name="_Toc134720971"/>
      <w:r/>
      <w:bookmarkEnd w:id="11"/>
      <w:r/>
      <w:bookmarkEnd w:id="12"/>
      <w:r/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>
        <w:rPr>
          <w:rFonts w:ascii="Times New Roman" w:hAnsi="Times New Roman"/>
          <w:color w:val="000000"/>
          <w:sz w:val="28"/>
          <w:lang w:val="ru-RU"/>
        </w:rPr>
        <w:t xml:space="preserve"> навыков в типичных учебных ситуациях и реальных жизненных условиях, отражать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2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</w:t>
      </w:r>
      <w:r>
        <w:rPr>
          <w:rFonts w:ascii="Times New Roman" w:hAnsi="Times New Roman"/>
          <w:color w:val="000000"/>
          <w:sz w:val="28"/>
          <w:lang w:val="ru-RU"/>
        </w:rPr>
        <w:t xml:space="preserve">высказывания объёмом не менее 3 фраз в рамках изучаемой тематики с опорой на картинки, фотографии и (или) ключевые слова, вопросы.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других обучающихся;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</w:t>
      </w:r>
      <w:r>
        <w:rPr>
          <w:rFonts w:ascii="Times New Roman" w:hAnsi="Times New Roman"/>
          <w:color w:val="000000"/>
          <w:sz w:val="28"/>
          <w:lang w:val="ru-RU"/>
        </w:rPr>
        <w:t xml:space="preserve">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</w:t>
      </w:r>
      <w:r>
        <w:rPr>
          <w:rFonts w:ascii="Times New Roman" w:hAnsi="Times New Roman"/>
          <w:color w:val="000000"/>
          <w:sz w:val="28"/>
          <w:lang w:val="ru-RU"/>
        </w:rPr>
        <w:t xml:space="preserve"> зрительные опоры и языковую догадку (время звучания текста/текстов для аудирования – до 40 секунд).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</w:t>
      </w:r>
      <w:r>
        <w:rPr>
          <w:rFonts w:ascii="Times New Roman" w:hAnsi="Times New Roman"/>
          <w:color w:val="000000"/>
          <w:sz w:val="28"/>
          <w:lang w:val="ru-RU"/>
        </w:rPr>
        <w:t xml:space="preserve">й интонации, демонстрируя понимание прочитанного;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</w:t>
      </w:r>
      <w:r>
        <w:rPr>
          <w:rFonts w:ascii="Times New Roman" w:hAnsi="Times New Roman"/>
          <w:color w:val="000000"/>
          <w:sz w:val="28"/>
          <w:lang w:val="ru-RU"/>
        </w:rPr>
        <w:t xml:space="preserve">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Письмо: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сведения, в соответствии с нормами, принятыми в </w:t>
      </w:r>
      <w:r>
        <w:rPr>
          <w:rFonts w:ascii="Times New Roman" w:hAnsi="Times New Roman"/>
          <w:color w:val="000000"/>
          <w:sz w:val="28"/>
          <w:lang w:val="ru-RU"/>
        </w:rPr>
        <w:t xml:space="preserve">стране/странах изучаемого языка;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с опорой на образец короткие поздравления с праздниками (с днём рождения, Новым годом).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Языковые знания и навыки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Фонетическая сторона речи: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буквы алфавита английского языка в правильной последовательности, фоне</w:t>
      </w:r>
      <w:r>
        <w:rPr>
          <w:rFonts w:ascii="Times New Roman" w:hAnsi="Times New Roman"/>
          <w:color w:val="000000"/>
          <w:sz w:val="28"/>
          <w:lang w:val="ru-RU"/>
        </w:rPr>
        <w:t xml:space="preserve">тически корректно их озвучивать и графически корректно воспроизводить (полупечатное написание букв, буквосочетаний, слов);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при а</w:t>
      </w:r>
      <w:r>
        <w:rPr>
          <w:rFonts w:ascii="Times New Roman" w:hAnsi="Times New Roman"/>
          <w:color w:val="000000"/>
          <w:sz w:val="28"/>
          <w:lang w:val="ru-RU"/>
        </w:rPr>
        <w:t xml:space="preserve">нализе знакомых слов; озвучивать транскрипционные знаки, отличать их от букв;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новые слова согласно основным правилам чтения;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фика, орфография и пунктуация: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пропуски словами; дописывать предложения;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</w:t>
      </w:r>
      <w:r>
        <w:rPr>
          <w:rFonts w:ascii="Times New Roman" w:hAnsi="Times New Roman"/>
          <w:color w:val="000000"/>
          <w:sz w:val="28"/>
          <w:lang w:val="ru-RU"/>
        </w:rPr>
        <w:t xml:space="preserve">сокращённых формах глагола-связки, вспомогательного и модального глаголов.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речи: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в рамках тематики, предусмотренной на первом году обучения;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языковую догадку в распознавании интернациональных слов.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речи: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коммуникативные типы предложений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нераспространённые и распространённые простые предложения;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</w:t>
      </w:r>
      <w:r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</w:t>
      </w:r>
      <w:r>
        <w:rPr>
          <w:rFonts w:ascii="Times New Roman" w:hAnsi="Times New Roman"/>
          <w:color w:val="000000"/>
          <w:sz w:val="28"/>
          <w:lang w:val="ru-RU"/>
        </w:rPr>
        <w:t xml:space="preserve"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It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</w:t>
      </w:r>
      <w:r>
        <w:rPr>
          <w:rFonts w:ascii="Times New Roman" w:hAnsi="Times New Roman"/>
          <w:color w:val="000000"/>
          <w:sz w:val="28"/>
          <w:lang w:val="ru-RU"/>
        </w:rPr>
        <w:t xml:space="preserve"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be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</w:t>
      </w:r>
      <w:r>
        <w:rPr>
          <w:rFonts w:ascii="Times New Roman" w:hAnsi="Times New Roman"/>
          <w:color w:val="000000"/>
          <w:sz w:val="28"/>
          <w:lang w:val="ru-RU"/>
        </w:rPr>
        <w:t xml:space="preserve">льным сказуемым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speaks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English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want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dance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She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skate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well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</w:t>
      </w:r>
      <w:r>
        <w:rPr>
          <w:rFonts w:ascii="Times New Roman" w:hAnsi="Times New Roman"/>
          <w:color w:val="000000"/>
          <w:sz w:val="28"/>
          <w:lang w:val="ru-RU"/>
        </w:rPr>
        <w:t xml:space="preserve">язкой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be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Dima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eight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fine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sorry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 xml:space="preserve">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 xml:space="preserve">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 xml:space="preserve">What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краткими глагольными формами;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Come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please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) в повествовательных (утвердитель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и отрицательных) и вопросительных (общий и специальный вопрос) предложениях;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 xml:space="preserve"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you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с</w:t>
      </w:r>
      <w:r>
        <w:rPr>
          <w:rFonts w:ascii="Times New Roman" w:hAnsi="Times New Roman"/>
          <w:i/>
          <w:color w:val="000000"/>
          <w:sz w:val="28"/>
        </w:rPr>
        <w:t xml:space="preserve">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ride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bike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</w:t>
      </w:r>
      <w:r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ride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bike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go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out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?);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енной речи неопределённый, определённый и нулевой артикль с существительными (наиболее распространённые случаи употребления);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pen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pens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man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men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личные и притяжательные местоимения;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 xml:space="preserve">this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these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</w:t>
      </w:r>
      <w:r>
        <w:rPr>
          <w:rFonts w:ascii="Times New Roman" w:hAnsi="Times New Roman"/>
          <w:color w:val="000000"/>
          <w:sz w:val="28"/>
          <w:lang w:val="ru-RU"/>
        </w:rPr>
        <w:t xml:space="preserve">ной речи количественные числительные (1–12);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 xml:space="preserve">who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what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where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many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 xml:space="preserve">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near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under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 xml:space="preserve">and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 xml:space="preserve">but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умения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общения: приветствие, прощание, знакомство, выражение благодарности, извинение, поздравление с днём рождения, Новым годом, Рождеством;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названия родной страны и страны/стран изучаемого языка и их столиц.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3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</w:t>
      </w:r>
      <w:r>
        <w:rPr>
          <w:rFonts w:ascii="Times New Roman" w:hAnsi="Times New Roman"/>
          <w:color w:val="000000"/>
          <w:sz w:val="28"/>
          <w:lang w:val="ru-RU"/>
        </w:rPr>
        <w:t xml:space="preserve">т следующие предметные результаты: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</w:t>
      </w:r>
      <w:r>
        <w:rPr>
          <w:rFonts w:ascii="Times New Roman" w:hAnsi="Times New Roman"/>
          <w:color w:val="000000"/>
          <w:sz w:val="28"/>
          <w:lang w:val="ru-RU"/>
        </w:rPr>
        <w:t xml:space="preserve">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(описание; повествование/рассказ) в рамках изу</w:t>
      </w:r>
      <w:r>
        <w:rPr>
          <w:rFonts w:ascii="Times New Roman" w:hAnsi="Times New Roman"/>
          <w:color w:val="000000"/>
          <w:sz w:val="28"/>
          <w:lang w:val="ru-RU"/>
        </w:rPr>
        <w:t xml:space="preserve">чаемой тематики объёмом не менее 4 фраз с вербальными и (или) зрительными опорами;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</w:t>
      </w:r>
      <w:r>
        <w:rPr>
          <w:rFonts w:ascii="Times New Roman" w:hAnsi="Times New Roman"/>
          <w:color w:val="000000"/>
          <w:sz w:val="28"/>
          <w:lang w:val="ru-RU"/>
        </w:rPr>
        <w:t xml:space="preserve">ь на слух и понимать речь учителя и </w:t>
      </w:r>
      <w:r>
        <w:rPr>
          <w:rFonts w:ascii="Times New Roman" w:hAnsi="Times New Roman"/>
          <w:color w:val="000000"/>
          <w:sz w:val="28"/>
          <w:lang w:val="ru-RU"/>
        </w:rPr>
        <w:t xml:space="preserve">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вербально/невербально реагировать на услышанное;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</w:t>
      </w:r>
      <w:r>
        <w:rPr>
          <w:rFonts w:ascii="Times New Roman" w:hAnsi="Times New Roman"/>
          <w:color w:val="000000"/>
          <w:sz w:val="28"/>
          <w:lang w:val="ru-RU"/>
        </w:rPr>
        <w:t xml:space="preserve">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</w:t>
      </w:r>
      <w:r>
        <w:rPr>
          <w:rFonts w:ascii="Times New Roman" w:hAnsi="Times New Roman"/>
          <w:color w:val="000000"/>
          <w:sz w:val="28"/>
          <w:lang w:val="ru-RU"/>
        </w:rPr>
        <w:t xml:space="preserve">в для аудирования – до 1 минуты).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r>
        <w:rPr>
          <w:rFonts w:ascii="Times New Roman" w:hAnsi="Times New Roman"/>
          <w:color w:val="000000"/>
          <w:sz w:val="28"/>
          <w:lang w:val="ru-RU"/>
        </w:rPr>
        <w:t xml:space="preserve">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Письмо: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любимые занятия и другое;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с опорой на образец поздравления с днем рождения, Новым годом, Рождеством с выражением пожеланий;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подписи к иллюстрациям с пояснением, что на них изображено.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Языковые знания и навыки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Фонетическая сторона речи: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</w:t>
      </w:r>
      <w:r>
        <w:rPr>
          <w:rFonts w:ascii="Times New Roman" w:hAnsi="Times New Roman"/>
          <w:color w:val="000000"/>
          <w:sz w:val="28"/>
          <w:lang w:val="ru-RU"/>
        </w:rPr>
        <w:t xml:space="preserve">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 xml:space="preserve">r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i/>
          <w:color w:val="000000"/>
          <w:sz w:val="28"/>
        </w:rPr>
        <w:t xml:space="preserve">tion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i/>
          <w:color w:val="000000"/>
          <w:sz w:val="28"/>
        </w:rPr>
        <w:t xml:space="preserve">ight</w:t>
      </w:r>
      <w:r>
        <w:rPr>
          <w:rFonts w:ascii="Times New Roman" w:hAnsi="Times New Roman"/>
          <w:color w:val="000000"/>
          <w:sz w:val="28"/>
          <w:lang w:val="ru-RU"/>
        </w:rPr>
        <w:t xml:space="preserve"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 xml:space="preserve">international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night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новые слова согласно основным правилам</w:t>
      </w:r>
      <w:r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и пунктуация: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вопроситель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ный и восклицательный знаки в конце предложения, апостроф).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речи: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первом году обучения;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i/>
          <w:color w:val="000000"/>
          <w:sz w:val="28"/>
        </w:rPr>
        <w:t xml:space="preserve">teen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i/>
          <w:color w:val="000000"/>
          <w:sz w:val="28"/>
        </w:rPr>
        <w:t xml:space="preserve">ty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i/>
          <w:color w:val="000000"/>
          <w:sz w:val="28"/>
        </w:rPr>
        <w:t xml:space="preserve">th</w:t>
      </w:r>
      <w:r>
        <w:rPr>
          <w:rFonts w:ascii="Times New Roman" w:hAnsi="Times New Roman"/>
          <w:color w:val="000000"/>
          <w:sz w:val="28"/>
          <w:lang w:val="ru-RU"/>
        </w:rPr>
        <w:t xml:space="preserve">) и словосложения (</w:t>
      </w:r>
      <w:r>
        <w:rPr>
          <w:rFonts w:ascii="Times New Roman" w:hAnsi="Times New Roman"/>
          <w:i/>
          <w:color w:val="000000"/>
          <w:sz w:val="28"/>
        </w:rPr>
        <w:t xml:space="preserve">football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snowman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речи: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Don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talk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please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 xml:space="preserve"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be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was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bridge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across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river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were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mountains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south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i/>
          <w:color w:val="000000"/>
          <w:sz w:val="28"/>
        </w:rPr>
        <w:t xml:space="preserve">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like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enjoy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doing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something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 xml:space="preserve">I’d like to ...;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</w:t>
      </w:r>
      <w:r>
        <w:rPr>
          <w:rFonts w:ascii="Times New Roman" w:hAnsi="Times New Roman"/>
          <w:color w:val="000000"/>
          <w:sz w:val="28"/>
          <w:lang w:val="ru-RU"/>
        </w:rPr>
        <w:t xml:space="preserve">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 xml:space="preserve">Possessive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Case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 xml:space="preserve">much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many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lot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of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</w:t>
      </w:r>
      <w:r>
        <w:rPr>
          <w:rFonts w:ascii="Times New Roman" w:hAnsi="Times New Roman"/>
          <w:color w:val="000000"/>
          <w:sz w:val="28"/>
          <w:lang w:val="ru-RU"/>
        </w:rPr>
        <w:t xml:space="preserve">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 xml:space="preserve">usually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often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личные местоимения в объектном падеже;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 xml:space="preserve">that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those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 xml:space="preserve">some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i/>
          <w:color w:val="000000"/>
          <w:sz w:val="28"/>
        </w:rPr>
        <w:t xml:space="preserve">any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 xml:space="preserve">when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whose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why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</w:t>
      </w:r>
      <w:r>
        <w:rPr>
          <w:rFonts w:ascii="Times New Roman" w:hAnsi="Times New Roman"/>
          <w:color w:val="000000"/>
          <w:sz w:val="28"/>
          <w:lang w:val="ru-RU"/>
        </w:rPr>
        <w:t xml:space="preserve">лять в устной и письменной речи количественные числительные (13–100);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порядковые числительные (1–30);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 xml:space="preserve">We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went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Mo</w:t>
      </w:r>
      <w:r>
        <w:rPr>
          <w:rFonts w:ascii="Times New Roman" w:hAnsi="Times New Roman"/>
          <w:i/>
          <w:color w:val="000000"/>
          <w:sz w:val="28"/>
        </w:rPr>
        <w:t xml:space="preserve">scow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last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year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 xml:space="preserve">next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front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of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behind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 xml:space="preserve">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on</w:t>
      </w:r>
      <w:r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 xml:space="preserve">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 xml:space="preserve">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’</w:t>
      </w:r>
      <w:r>
        <w:rPr>
          <w:rFonts w:ascii="Times New Roman" w:hAnsi="Times New Roman"/>
          <w:i/>
          <w:color w:val="000000"/>
          <w:sz w:val="28"/>
        </w:rPr>
        <w:t xml:space="preserve">clock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morning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Monday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циокультурные знания и умения: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с днём рождения, Новым годом, Рождеством);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свою страну и страну/страны изучаемого языка на английском языке.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умения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разны</w:t>
      </w:r>
      <w:r>
        <w:rPr>
          <w:rFonts w:ascii="Times New Roman" w:hAnsi="Times New Roman"/>
          <w:color w:val="000000"/>
          <w:sz w:val="28"/>
          <w:lang w:val="ru-RU"/>
        </w:rPr>
        <w:t xml:space="preserve">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</w:t>
      </w:r>
      <w:r>
        <w:rPr>
          <w:rFonts w:ascii="Times New Roman" w:hAnsi="Times New Roman"/>
          <w:color w:val="000000"/>
          <w:sz w:val="28"/>
          <w:lang w:val="ru-RU"/>
        </w:rPr>
        <w:t xml:space="preserve">ика);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</w:t>
      </w:r>
      <w:r>
        <w:rPr>
          <w:rFonts w:ascii="Times New Roman" w:hAnsi="Times New Roman"/>
          <w:color w:val="000000"/>
          <w:sz w:val="28"/>
          <w:lang w:val="ru-RU"/>
        </w:rPr>
        <w:t xml:space="preserve">тные связные монологические высказывания по образцу; выражать своё отношение к предмету речи;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основное содержание прочитанного текста с вербальными и (или) зрительными опорами в объёме не менее 4–5 фраз.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выполненной проек</w:t>
      </w:r>
      <w:r>
        <w:rPr>
          <w:rFonts w:ascii="Times New Roman" w:hAnsi="Times New Roman"/>
          <w:color w:val="000000"/>
          <w:sz w:val="28"/>
          <w:lang w:val="ru-RU"/>
        </w:rPr>
        <w:t xml:space="preserve">тной работы, в том числе подбирая иллюстративный материал (рисунки, фото) к тексту выступления, в объёме не менее 4–5 фраз.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</w:t>
      </w:r>
      <w:r>
        <w:rPr>
          <w:rFonts w:ascii="Times New Roman" w:hAnsi="Times New Roman"/>
          <w:color w:val="000000"/>
          <w:sz w:val="28"/>
          <w:lang w:val="ru-RU"/>
        </w:rPr>
        <w:t xml:space="preserve">услышанное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</w:t>
      </w:r>
      <w:r>
        <w:rPr>
          <w:rFonts w:ascii="Times New Roman" w:hAnsi="Times New Roman"/>
          <w:color w:val="000000"/>
          <w:sz w:val="28"/>
          <w:lang w:val="ru-RU"/>
        </w:rPr>
        <w:t xml:space="preserve">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с пониманием запрашиваемой информации фактического характера со зрительной опорой и с использованием языковой, в том числе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контекстуальной, догадки (время звучания текста/текстов для аудирования – до 1 минуты).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учебные тексты</w:t>
      </w:r>
      <w:r>
        <w:rPr>
          <w:rFonts w:ascii="Times New Roman" w:hAnsi="Times New Roman"/>
          <w:color w:val="000000"/>
          <w:sz w:val="28"/>
          <w:lang w:val="ru-RU"/>
        </w:rPr>
        <w:t xml:space="preserve">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тексты, содержащие отдельные незнакомые слова, с различной глубиной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</w:t>
      </w:r>
      <w:r>
        <w:rPr>
          <w:rFonts w:ascii="Times New Roman" w:hAnsi="Times New Roman"/>
          <w:color w:val="000000"/>
          <w:sz w:val="28"/>
          <w:lang w:val="ru-RU"/>
        </w:rPr>
        <w:t xml:space="preserve">(объём текста/текстов для чтения – до 160 слов;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содержание текста на основе заголовка;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 и другое) и понимать представленную в них информацию.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Письмо: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</w:t>
      </w:r>
      <w:r>
        <w:rPr>
          <w:rFonts w:ascii="Times New Roman" w:hAnsi="Times New Roman"/>
          <w:color w:val="000000"/>
          <w:sz w:val="28"/>
          <w:lang w:val="ru-RU"/>
        </w:rPr>
        <w:t xml:space="preserve">ем личной информации: имя, фамилия, возраст, место жительства (страна проживания, город), любимые занятия и другое;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с опорой на образец поздравления с днем рождения, Новым годом, Рождеством с выражением пожеланий;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с опорой на образец электрон</w:t>
      </w:r>
      <w:r>
        <w:rPr>
          <w:rFonts w:ascii="Times New Roman" w:hAnsi="Times New Roman"/>
          <w:color w:val="000000"/>
          <w:sz w:val="28"/>
          <w:lang w:val="ru-RU"/>
        </w:rPr>
        <w:t xml:space="preserve">ное сообщение личного характера (объём сообщения – до 50 слов).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Языковые знания и навыки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Фонетическая сторона речи: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новые слова согласно основным правилам чтения;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и правильно произносить слова и фразы/предложения с соблюдением их р</w:t>
      </w:r>
      <w:r>
        <w:rPr>
          <w:rFonts w:ascii="Times New Roman" w:hAnsi="Times New Roman"/>
          <w:color w:val="000000"/>
          <w:sz w:val="28"/>
          <w:lang w:val="ru-RU"/>
        </w:rPr>
        <w:t xml:space="preserve">итмико-интонационных особенностей.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и пунктуация: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Лексическ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ая сторона речи: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 xml:space="preserve">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i/>
          <w:color w:val="000000"/>
          <w:sz w:val="28"/>
        </w:rPr>
        <w:t xml:space="preserve">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i/>
          <w:color w:val="000000"/>
          <w:sz w:val="28"/>
        </w:rPr>
        <w:t xml:space="preserve">ist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 xml:space="preserve">teacher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actor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artist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blackboard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речи: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речи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be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going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будущего действия;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 xml:space="preserve">must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 xml:space="preserve"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 xml:space="preserve">no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</w:t>
      </w:r>
      <w:r>
        <w:rPr>
          <w:rFonts w:ascii="Times New Roman" w:hAnsi="Times New Roman"/>
          <w:color w:val="000000"/>
          <w:sz w:val="28"/>
          <w:lang w:val="ru-RU"/>
        </w:rPr>
        <w:t xml:space="preserve">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 xml:space="preserve">good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better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 xml:space="preserve"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 xml:space="preserve">best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 xml:space="preserve">bad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 xml:space="preserve">worse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 xml:space="preserve"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 xml:space="preserve">worst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времени;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>
        <w:rPr>
          <w:rFonts w:ascii="Times New Roman" w:hAnsi="Times New Roman"/>
          <w:color w:val="000000"/>
          <w:sz w:val="28"/>
          <w:lang w:val="ru-RU"/>
        </w:rPr>
        <w:t xml:space="preserve">письменной речи обозначение даты и года;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обозначение времени.</w:t>
      </w:r>
      <w:r/>
    </w:p>
    <w:p>
      <w:pPr>
        <w:ind w:left="12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умения: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</w:t>
      </w:r>
      <w:r>
        <w:rPr>
          <w:rFonts w:ascii="Times New Roman" w:hAnsi="Times New Roman"/>
          <w:color w:val="000000"/>
          <w:sz w:val="28"/>
          <w:lang w:val="ru-RU"/>
        </w:rPr>
        <w:t xml:space="preserve">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названия родной страны и страны/стран изучаемого языка;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некоторых литературных персонаже</w:t>
      </w:r>
      <w:r>
        <w:rPr>
          <w:rFonts w:ascii="Times New Roman" w:hAnsi="Times New Roman"/>
          <w:color w:val="000000"/>
          <w:sz w:val="28"/>
          <w:lang w:val="ru-RU"/>
        </w:rPr>
        <w:t xml:space="preserve">й;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небольшие произведения детского фольклора (рифмовки, песни);</w:t>
      </w:r>
      <w:r/>
    </w:p>
    <w:p>
      <w:pPr>
        <w:ind w:firstLine="600"/>
        <w:jc w:val="both"/>
        <w:spacing w:lineRule="auto" w:line="264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свою страну на иностранном языке в рамках изучаемой тематики.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13" w:name="block-38404234"/>
      <w:r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p>
      <w:pPr>
        <w:rPr>
          <w:lang w:val="ru-RU"/>
        </w:rPr>
      </w:pPr>
      <w:r>
        <w:rPr>
          <w:lang w:val="ru-RU"/>
        </w:rPr>
      </w:r>
      <w:r/>
    </w:p>
    <w:tbl>
      <w:tblPr>
        <w:tblW w:w="0" w:type="auto"/>
        <w:tblBorders>
          <w:left w:val="single" w:sz="0" w:space="0" w:color="auto"/>
          <w:top w:val="single" w:sz="0" w:space="0" w:color="auto"/>
          <w:right w:val="single" w:sz="0" w:space="0" w:color="auto"/>
          <w:bottom w:val="single" w:sz="0" w:space="0" w:color="auto"/>
          <w:insideV w:val="single" w:sz="0" w:space="0" w:color="auto"/>
          <w:insideH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884"/>
        <w:gridCol w:w="1957"/>
        <w:gridCol w:w="326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моего «я»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Приветствие\знакомство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рождения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моих увлечений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любимый цвет, игрушка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занятия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питомец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Выходной день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вокруг меня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(город, село)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изучаемого языка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страны и страны/стран изучаемого языка; их столиц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детского фольклора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2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Литературные персонажи детских книг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3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и страны/стран изучаемого языка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" w:tooltip="https://resh.edu.ru/subject/11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https://resh.edu.ru/subject/11/2/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1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9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p>
      <w:pPr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</w:pPr>
      <w:r>
        <w:rPr>
          <w:lang w:val="ru-RU"/>
        </w:rPr>
      </w:r>
      <w:r/>
    </w:p>
    <w:tbl>
      <w:tblPr>
        <w:tblW w:w="0" w:type="auto"/>
        <w:tblBorders>
          <w:left w:val="single" w:sz="0" w:space="0" w:color="auto"/>
          <w:top w:val="single" w:sz="0" w:space="0" w:color="auto"/>
          <w:right w:val="single" w:sz="0" w:space="0" w:color="auto"/>
          <w:bottom w:val="single" w:sz="0" w:space="0" w:color="auto"/>
          <w:insideV w:val="single" w:sz="0" w:space="0" w:color="auto"/>
          <w:insideH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886"/>
        <w:gridCol w:w="1959"/>
        <w:gridCol w:w="326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моего «я»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рождения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дня)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моих увлечений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игрушка, игра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питомец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занятия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сказка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Выходной день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вокруг меня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комната (квартира, дом)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(город, село)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животные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 (месяцы)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изучаемого языка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интересные факты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 и литературные персонажи детских книг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и стран изучаемого языка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151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411518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p>
      <w:pPr>
        <w:rPr>
          <w:lang w:val="ru-RU"/>
        </w:rPr>
      </w:pPr>
      <w:r>
        <w:rPr>
          <w:lang w:val="ru-RU"/>
        </w:rPr>
      </w:r>
      <w:r/>
    </w:p>
    <w:tbl>
      <w:tblPr>
        <w:tblW w:w="0" w:type="auto"/>
        <w:tblBorders>
          <w:left w:val="single" w:sz="0" w:space="0" w:color="auto"/>
          <w:top w:val="single" w:sz="0" w:space="0" w:color="auto"/>
          <w:right w:val="single" w:sz="0" w:space="0" w:color="auto"/>
          <w:bottom w:val="single" w:sz="0" w:space="0" w:color="auto"/>
          <w:insideV w:val="single" w:sz="0" w:space="0" w:color="auto"/>
          <w:insideH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2872"/>
        <w:gridCol w:w="975"/>
        <w:gridCol w:w="1845"/>
        <w:gridCol w:w="285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моего «я»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рождения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(распорядок дня, домашние обязанности)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моих увлечений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игрушка, игра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питомец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занятия. Занятия спортом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сказка/история/рассказ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Выходной день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вокруг меня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комната (квартира, дом), предметы мебели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интерьера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школа, любимые учебные предметы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друзья, их внешность и черты характера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животные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Погода. Времена года (месяцы)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изучаемого языка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языка, основные достопримечательности и интересные факты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фольклора. Литературные персонажи детских книг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и стран изучаемого языка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12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7f41265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412652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9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326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left="120"/>
        <w:spacing w:after="0"/>
        <w:rPr>
          <w:lang w:val="ru-RU"/>
        </w:rPr>
      </w:pPr>
      <w:r/>
      <w:bookmarkStart w:id="14" w:name="block-38404238"/>
      <w:r/>
      <w:bookmarkEnd w:id="13"/>
      <w:r/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/>
      <w:bookmarkStart w:id="15" w:name="block-4486629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/>
    </w:p>
    <w:p>
      <w:pPr>
        <w:ind w:left="120"/>
        <w:spacing w:lineRule="auto" w:line="48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/>
    </w:p>
    <w:p>
      <w:pPr>
        <w:ind w:left="120"/>
        <w:spacing w:lineRule="auto" w:line="48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bookmarkStart w:id="16" w:name="3ebe050c-3cd2-444b-8088-a22b4a95044d"/>
      <w:r>
        <w:rPr>
          <w:rFonts w:ascii="Times New Roman" w:hAnsi="Times New Roman"/>
          <w:color w:val="000000"/>
          <w:sz w:val="28"/>
          <w:lang w:val="ru-RU"/>
        </w:rPr>
        <w:t xml:space="preserve">• 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/>
    </w:p>
    <w:p>
      <w:pPr>
        <w:ind w:left="120"/>
        <w:spacing w:lineRule="auto" w:line="48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bookmarkStart w:id="17" w:name="6e88cb5e-42db-4b6d-885a-8f9f47afa774"/>
      <w:r>
        <w:rPr>
          <w:rFonts w:ascii="Times New Roman" w:hAnsi="Times New Roman"/>
          <w:color w:val="000000"/>
          <w:sz w:val="28"/>
          <w:lang w:val="ru-RU"/>
        </w:rPr>
        <w:t xml:space="preserve">• Английский язык. 2 класс: рабочая тетрадь Быкова Н. И., Дули Д., Поспелова М. Д. и другие, Акционерное общество «Издательство «Просвещение»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/>
    </w:p>
    <w:p>
      <w:pPr>
        <w:ind w:left="120"/>
        <w:spacing w:lineRule="auto" w:line="48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/>
    </w:p>
    <w:p>
      <w:pPr>
        <w:ind w:left="120"/>
        <w:spacing w:lineRule="auto" w:line="48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bookmarkStart w:id="18" w:name="ef50412f-115f-472a-bc67-2000ac20df62"/>
      <w:r>
        <w:rPr>
          <w:rFonts w:ascii="Times New Roman" w:hAnsi="Times New Roman"/>
          <w:color w:val="000000"/>
          <w:sz w:val="28"/>
          <w:lang w:val="ru-RU"/>
        </w:rPr>
        <w:t xml:space="preserve">• Английский язык. 2 класс: Книга для учителя Быкова Н. И., Дули Д., Поспелова М. Д. и другие, Акционерное общество «Издательство «Просвещение»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lineRule="auto" w:line="48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/>
    </w:p>
    <w:p>
      <w:pPr>
        <w:ind w:left="120"/>
        <w:spacing w:lineRule="auto" w:line="48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r>
        <w:rPr>
          <w:rFonts w:ascii="Times New Roman" w:hAnsi="Times New Roman"/>
          <w:color w:val="000000"/>
          <w:sz w:val="28"/>
          <w:lang w:val="ru-RU"/>
        </w:rPr>
        <w:t xml:space="preserve">Каталог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/11/2/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bookmarkStart w:id="19" w:name="ba5de4df-c622-46ea-8c62-0af63686a8d8"/>
      <w:r>
        <w:rPr>
          <w:rFonts w:ascii="Times New Roman" w:hAnsi="Times New Roman"/>
          <w:color w:val="000000"/>
          <w:sz w:val="28"/>
          <w:lang w:val="ru-RU"/>
        </w:rPr>
        <w:t xml:space="preserve"> Каталог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lesson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/09/05</w:t>
      </w:r>
      <w:bookmarkEnd w:id="19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End w:id="14"/>
      <w:r/>
      <w:bookmarkEnd w:id="15"/>
      <w:r/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10"/>
  </w:num>
  <w:num w:numId="5">
    <w:abstractNumId w:val="4"/>
  </w:num>
  <w:num w:numId="6">
    <w:abstractNumId w:val="11"/>
  </w:num>
  <w:num w:numId="7">
    <w:abstractNumId w:val="1"/>
  </w:num>
  <w:num w:numId="8">
    <w:abstractNumId w:val="2"/>
  </w:num>
  <w:num w:numId="9">
    <w:abstractNumId w:val="3"/>
  </w:num>
  <w:num w:numId="10">
    <w:abstractNumId w:val="15"/>
  </w:num>
  <w:num w:numId="11">
    <w:abstractNumId w:val="7"/>
  </w:num>
  <w:num w:numId="12">
    <w:abstractNumId w:val="9"/>
  </w:num>
  <w:num w:numId="13">
    <w:abstractNumId w:val="5"/>
  </w:num>
  <w:num w:numId="14">
    <w:abstractNumId w:val="0"/>
  </w:num>
  <w:num w:numId="15">
    <w:abstractNumId w:val="6"/>
  </w:num>
  <w:num w:numId="16">
    <w:abstractNumId w:val="1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Heading 1 Char"/>
    <w:basedOn w:val="839"/>
    <w:link w:val="835"/>
    <w:uiPriority w:val="9"/>
    <w:rPr>
      <w:rFonts w:ascii="Arial" w:hAnsi="Arial" w:cs="Arial" w:eastAsia="Arial"/>
      <w:sz w:val="40"/>
      <w:szCs w:val="40"/>
    </w:rPr>
  </w:style>
  <w:style w:type="character" w:styleId="667">
    <w:name w:val="Heading 2 Char"/>
    <w:basedOn w:val="839"/>
    <w:link w:val="836"/>
    <w:uiPriority w:val="9"/>
    <w:rPr>
      <w:rFonts w:ascii="Arial" w:hAnsi="Arial" w:cs="Arial" w:eastAsia="Arial"/>
      <w:sz w:val="34"/>
    </w:rPr>
  </w:style>
  <w:style w:type="character" w:styleId="668">
    <w:name w:val="Heading 3 Char"/>
    <w:basedOn w:val="839"/>
    <w:link w:val="837"/>
    <w:uiPriority w:val="9"/>
    <w:rPr>
      <w:rFonts w:ascii="Arial" w:hAnsi="Arial" w:cs="Arial" w:eastAsia="Arial"/>
      <w:sz w:val="30"/>
      <w:szCs w:val="30"/>
    </w:rPr>
  </w:style>
  <w:style w:type="character" w:styleId="669">
    <w:name w:val="Heading 4 Char"/>
    <w:basedOn w:val="839"/>
    <w:link w:val="838"/>
    <w:uiPriority w:val="9"/>
    <w:rPr>
      <w:rFonts w:ascii="Arial" w:hAnsi="Arial" w:cs="Arial" w:eastAsia="Arial"/>
      <w:b/>
      <w:bCs/>
      <w:sz w:val="26"/>
      <w:szCs w:val="26"/>
    </w:rPr>
  </w:style>
  <w:style w:type="paragraph" w:styleId="670">
    <w:name w:val="Heading 5"/>
    <w:basedOn w:val="834"/>
    <w:next w:val="834"/>
    <w:link w:val="6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71">
    <w:name w:val="Heading 5 Char"/>
    <w:basedOn w:val="839"/>
    <w:link w:val="670"/>
    <w:uiPriority w:val="9"/>
    <w:rPr>
      <w:rFonts w:ascii="Arial" w:hAnsi="Arial" w:cs="Arial" w:eastAsia="Arial"/>
      <w:b/>
      <w:bCs/>
      <w:sz w:val="24"/>
      <w:szCs w:val="24"/>
    </w:rPr>
  </w:style>
  <w:style w:type="paragraph" w:styleId="672">
    <w:name w:val="Heading 6"/>
    <w:basedOn w:val="834"/>
    <w:next w:val="834"/>
    <w:link w:val="6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73">
    <w:name w:val="Heading 6 Char"/>
    <w:basedOn w:val="839"/>
    <w:link w:val="672"/>
    <w:uiPriority w:val="9"/>
    <w:rPr>
      <w:rFonts w:ascii="Arial" w:hAnsi="Arial" w:cs="Arial" w:eastAsia="Arial"/>
      <w:b/>
      <w:bCs/>
      <w:sz w:val="22"/>
      <w:szCs w:val="22"/>
    </w:rPr>
  </w:style>
  <w:style w:type="paragraph" w:styleId="674">
    <w:name w:val="Heading 7"/>
    <w:basedOn w:val="834"/>
    <w:next w:val="834"/>
    <w:link w:val="6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75">
    <w:name w:val="Heading 7 Char"/>
    <w:basedOn w:val="839"/>
    <w:link w:val="6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6">
    <w:name w:val="Heading 8"/>
    <w:basedOn w:val="834"/>
    <w:next w:val="834"/>
    <w:link w:val="6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77">
    <w:name w:val="Heading 8 Char"/>
    <w:basedOn w:val="839"/>
    <w:link w:val="676"/>
    <w:uiPriority w:val="9"/>
    <w:rPr>
      <w:rFonts w:ascii="Arial" w:hAnsi="Arial" w:cs="Arial" w:eastAsia="Arial"/>
      <w:i/>
      <w:iCs/>
      <w:sz w:val="22"/>
      <w:szCs w:val="22"/>
    </w:rPr>
  </w:style>
  <w:style w:type="paragraph" w:styleId="678">
    <w:name w:val="Heading 9"/>
    <w:basedOn w:val="834"/>
    <w:next w:val="834"/>
    <w:link w:val="6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9">
    <w:name w:val="Heading 9 Char"/>
    <w:basedOn w:val="839"/>
    <w:link w:val="678"/>
    <w:uiPriority w:val="9"/>
    <w:rPr>
      <w:rFonts w:ascii="Arial" w:hAnsi="Arial" w:cs="Arial" w:eastAsia="Arial"/>
      <w:i/>
      <w:iCs/>
      <w:sz w:val="21"/>
      <w:szCs w:val="21"/>
    </w:rPr>
  </w:style>
  <w:style w:type="paragraph" w:styleId="680">
    <w:name w:val="List Paragraph"/>
    <w:basedOn w:val="834"/>
    <w:qFormat/>
    <w:uiPriority w:val="34"/>
    <w:pPr>
      <w:contextualSpacing w:val="true"/>
      <w:ind w:left="720"/>
    </w:pPr>
  </w:style>
  <w:style w:type="paragraph" w:styleId="681">
    <w:name w:val="No Spacing"/>
    <w:qFormat/>
    <w:uiPriority w:val="1"/>
    <w:pPr>
      <w:spacing w:lineRule="auto" w:line="240" w:after="0" w:before="0"/>
    </w:pPr>
  </w:style>
  <w:style w:type="character" w:styleId="682">
    <w:name w:val="Title Char"/>
    <w:basedOn w:val="839"/>
    <w:link w:val="851"/>
    <w:uiPriority w:val="10"/>
    <w:rPr>
      <w:sz w:val="48"/>
      <w:szCs w:val="48"/>
    </w:rPr>
  </w:style>
  <w:style w:type="character" w:styleId="683">
    <w:name w:val="Subtitle Char"/>
    <w:basedOn w:val="839"/>
    <w:link w:val="849"/>
    <w:uiPriority w:val="11"/>
    <w:rPr>
      <w:sz w:val="24"/>
      <w:szCs w:val="24"/>
    </w:rPr>
  </w:style>
  <w:style w:type="paragraph" w:styleId="684">
    <w:name w:val="Quote"/>
    <w:basedOn w:val="834"/>
    <w:next w:val="834"/>
    <w:link w:val="685"/>
    <w:qFormat/>
    <w:uiPriority w:val="29"/>
    <w:rPr>
      <w:i/>
    </w:rPr>
    <w:pPr>
      <w:ind w:left="720" w:right="720"/>
    </w:p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4"/>
    <w:next w:val="834"/>
    <w:link w:val="68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87">
    <w:name w:val="Intense Quote Char"/>
    <w:link w:val="686"/>
    <w:uiPriority w:val="30"/>
    <w:rPr>
      <w:i/>
    </w:rPr>
  </w:style>
  <w:style w:type="character" w:styleId="688">
    <w:name w:val="Header Char"/>
    <w:basedOn w:val="839"/>
    <w:link w:val="842"/>
    <w:uiPriority w:val="99"/>
  </w:style>
  <w:style w:type="paragraph" w:styleId="689">
    <w:name w:val="Footer"/>
    <w:basedOn w:val="834"/>
    <w:link w:val="69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9"/>
    <w:link w:val="689"/>
    <w:uiPriority w:val="99"/>
  </w:style>
  <w:style w:type="character" w:styleId="691">
    <w:name w:val="Caption Char"/>
    <w:basedOn w:val="856"/>
    <w:link w:val="689"/>
    <w:uiPriority w:val="99"/>
  </w:style>
  <w:style w:type="table" w:styleId="692">
    <w:name w:val="Table Grid Light"/>
    <w:basedOn w:val="84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4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4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8">
    <w:name w:val="Grid Table 1 Light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06">
    <w:name w:val="Grid Table 2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2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2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9">
    <w:name w:val="Grid Table 2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0">
    <w:name w:val="Grid Table 2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1">
    <w:name w:val="Grid Table 2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2">
    <w:name w:val="Grid Table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3">
    <w:name w:val="Grid Table 3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4">
    <w:name w:val="Grid Table 3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5">
    <w:name w:val="Grid Table 3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3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3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3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4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0">
    <w:name w:val="Grid Table 4 - Accent 1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21">
    <w:name w:val="Grid Table 4 - Accent 2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22">
    <w:name w:val="Grid Table 4 - Accent 3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23">
    <w:name w:val="Grid Table 4 - Accent 4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24">
    <w:name w:val="Grid Table 4 - Accent 5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25">
    <w:name w:val="Grid Table 4 - Accent 6"/>
    <w:basedOn w:val="84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26">
    <w:name w:val="Grid Table 5 Dark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27">
    <w:name w:val="Grid Table 5 Dark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28">
    <w:name w:val="Grid Table 5 Dark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29">
    <w:name w:val="Grid Table 5 Dark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30">
    <w:name w:val="Grid Table 5 Dark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31">
    <w:name w:val="Grid Table 5 Dark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32">
    <w:name w:val="Grid Table 5 Dark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33">
    <w:name w:val="Grid Table 6 Colorful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Grid Table 7 Colorful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7 Colorful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7 Colorful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7 Colorful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7 Colorful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7 Colorful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List Table 1 Light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List Table 1 Light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List Table 1 Light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List Table 1 Light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List Table 1 Light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List Table 1 Light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List Table 1 Light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List Table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55">
    <w:name w:val="List Table 2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56">
    <w:name w:val="List Table 2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57">
    <w:name w:val="List Table 2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58">
    <w:name w:val="List Table 2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59">
    <w:name w:val="List Table 2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60">
    <w:name w:val="List Table 2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61">
    <w:name w:val="List Table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83">
    <w:name w:val="List Table 6 Colorful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84">
    <w:name w:val="List Table 6 Colorful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List Table 6 Colorful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86">
    <w:name w:val="List Table 6 Colorful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List Table 6 Colorful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88">
    <w:name w:val="List Table 6 Colorful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89">
    <w:name w:val="List Table 7 Colorful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97">
    <w:name w:val="Lined - Accent 1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98">
    <w:name w:val="Lined - Accent 2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99">
    <w:name w:val="Lined - Accent 3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00">
    <w:name w:val="Lined - Accent 4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01">
    <w:name w:val="Lined - Accent 5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02">
    <w:name w:val="Lined - Accent 6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03">
    <w:name w:val="Bordered &amp; Lined - Accent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04">
    <w:name w:val="Bordered &amp; Lined - Accent 1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05">
    <w:name w:val="Bordered &amp; Lined - Accent 2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06">
    <w:name w:val="Bordered &amp; Lined - Accent 3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07">
    <w:name w:val="Bordered &amp; Lined - Accent 4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08">
    <w:name w:val="Bordered &amp; Lined - Accent 5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09">
    <w:name w:val="Bordered &amp; Lined - Accent 6"/>
    <w:basedOn w:val="84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10">
    <w:name w:val="Bordered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11">
    <w:name w:val="Bordered - Accent 1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12">
    <w:name w:val="Bordered - Accent 2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13">
    <w:name w:val="Bordered - Accent 3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14">
    <w:name w:val="Bordered - Accent 4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15">
    <w:name w:val="Bordered - Accent 5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16">
    <w:name w:val="Bordered - Accent 6"/>
    <w:basedOn w:val="84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817">
    <w:name w:val="footnote text"/>
    <w:basedOn w:val="834"/>
    <w:link w:val="818"/>
    <w:uiPriority w:val="99"/>
    <w:semiHidden/>
    <w:unhideWhenUsed/>
    <w:rPr>
      <w:sz w:val="18"/>
    </w:rPr>
    <w:pPr>
      <w:spacing w:lineRule="auto" w:line="240" w:after="40"/>
    </w:p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9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rPr>
      <w:sz w:val="20"/>
    </w:rPr>
    <w:pPr>
      <w:spacing w:lineRule="auto" w:line="240" w:after="0"/>
    </w:p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9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paragraph" w:styleId="835">
    <w:name w:val="Heading 1"/>
    <w:basedOn w:val="834"/>
    <w:next w:val="834"/>
    <w:link w:val="844"/>
    <w:qFormat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  <w:pPr>
      <w:keepLines/>
      <w:keepNext/>
      <w:spacing w:before="480"/>
      <w:outlineLvl w:val="0"/>
    </w:pPr>
  </w:style>
  <w:style w:type="paragraph" w:styleId="836">
    <w:name w:val="Heading 2"/>
    <w:basedOn w:val="834"/>
    <w:next w:val="834"/>
    <w:link w:val="845"/>
    <w:qFormat/>
    <w:uiPriority w:val="9"/>
    <w:unhideWhenUsed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  <w:pPr>
      <w:keepLines/>
      <w:keepNext/>
      <w:spacing w:before="200"/>
      <w:outlineLvl w:val="1"/>
    </w:pPr>
  </w:style>
  <w:style w:type="paragraph" w:styleId="837">
    <w:name w:val="Heading 3"/>
    <w:basedOn w:val="834"/>
    <w:next w:val="834"/>
    <w:link w:val="846"/>
    <w:qFormat/>
    <w:uiPriority w:val="9"/>
    <w:unhideWhenUsed/>
    <w:rPr>
      <w:rFonts w:asciiTheme="majorHAnsi" w:hAnsiTheme="majorHAnsi" w:eastAsiaTheme="majorEastAsia" w:cstheme="majorBidi"/>
      <w:b/>
      <w:bCs/>
      <w:color w:val="4F81BD" w:themeColor="accent1"/>
    </w:rPr>
    <w:pPr>
      <w:keepLines/>
      <w:keepNext/>
      <w:spacing w:before="200"/>
      <w:outlineLvl w:val="2"/>
    </w:pPr>
  </w:style>
  <w:style w:type="paragraph" w:styleId="838">
    <w:name w:val="Heading 4"/>
    <w:basedOn w:val="834"/>
    <w:next w:val="834"/>
    <w:link w:val="847"/>
    <w:qFormat/>
    <w:uiPriority w:val="9"/>
    <w:unhideWhenUsed/>
    <w:rPr>
      <w:rFonts w:asciiTheme="majorHAnsi" w:hAnsiTheme="majorHAnsi" w:eastAsiaTheme="majorEastAsia" w:cstheme="majorBidi"/>
      <w:b/>
      <w:bCs/>
      <w:i/>
      <w:iCs/>
      <w:color w:val="4F81BD" w:themeColor="accent1"/>
    </w:rPr>
    <w:pPr>
      <w:keepLines/>
      <w:keepNext/>
      <w:spacing w:before="200"/>
      <w:outlineLvl w:val="3"/>
    </w:p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>
    <w:name w:val="Header"/>
    <w:basedOn w:val="834"/>
    <w:link w:val="84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43" w:customStyle="1">
    <w:name w:val="Верхний колонтитул Знак"/>
    <w:basedOn w:val="839"/>
    <w:link w:val="842"/>
    <w:uiPriority w:val="99"/>
  </w:style>
  <w:style w:type="character" w:styleId="844" w:customStyle="1">
    <w:name w:val="Заголовок 1 Знак"/>
    <w:basedOn w:val="839"/>
    <w:link w:val="83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5" w:customStyle="1">
    <w:name w:val="Заголовок 2 Знак"/>
    <w:basedOn w:val="839"/>
    <w:link w:val="836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6" w:customStyle="1">
    <w:name w:val="Заголовок 3 Знак"/>
    <w:basedOn w:val="839"/>
    <w:link w:val="837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7" w:customStyle="1">
    <w:name w:val="Заголовок 4 Знак"/>
    <w:basedOn w:val="839"/>
    <w:link w:val="838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48">
    <w:name w:val="Normal Indent"/>
    <w:basedOn w:val="834"/>
    <w:uiPriority w:val="99"/>
    <w:unhideWhenUsed/>
    <w:pPr>
      <w:ind w:left="720"/>
    </w:pPr>
  </w:style>
  <w:style w:type="paragraph" w:styleId="849">
    <w:name w:val="Subtitle"/>
    <w:basedOn w:val="834"/>
    <w:next w:val="834"/>
    <w:link w:val="85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  <w:pPr>
      <w:numPr>
        <w:ilvl w:val="1"/>
      </w:numPr>
      <w:ind w:left="86"/>
    </w:pPr>
  </w:style>
  <w:style w:type="character" w:styleId="850" w:customStyle="1">
    <w:name w:val="Подзаголовок Знак"/>
    <w:basedOn w:val="839"/>
    <w:link w:val="84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51">
    <w:name w:val="Title"/>
    <w:basedOn w:val="834"/>
    <w:next w:val="834"/>
    <w:link w:val="852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  <w:pPr>
      <w:contextualSpacing w:val="true"/>
      <w:spacing w:after="300"/>
      <w:pBdr>
        <w:bottom w:val="single" w:color="4F81BD" w:sz="8" w:space="4" w:themeColor="accent1"/>
      </w:pBdr>
    </w:pPr>
  </w:style>
  <w:style w:type="character" w:styleId="852" w:customStyle="1">
    <w:name w:val="Название Знак"/>
    <w:basedOn w:val="839"/>
    <w:link w:val="851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3">
    <w:name w:val="Emphasis"/>
    <w:basedOn w:val="839"/>
    <w:qFormat/>
    <w:uiPriority w:val="20"/>
    <w:rPr>
      <w:i/>
      <w:iCs/>
    </w:rPr>
  </w:style>
  <w:style w:type="character" w:styleId="854">
    <w:name w:val="Hyperlink"/>
    <w:basedOn w:val="839"/>
    <w:uiPriority w:val="99"/>
    <w:unhideWhenUsed/>
    <w:rPr>
      <w:color w:val="0000FF" w:themeColor="hyperlink"/>
      <w:u w:val="single"/>
    </w:rPr>
  </w:style>
  <w:style w:type="table" w:styleId="855">
    <w:name w:val="Table Grid"/>
    <w:basedOn w:val="84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6">
    <w:name w:val="Caption"/>
    <w:basedOn w:val="834"/>
    <w:next w:val="83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4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resh.edu.ru/subject/11/2/" TargetMode="External"/><Relationship Id="rId11" Type="http://schemas.openxmlformats.org/officeDocument/2006/relationships/hyperlink" Target="https://resh.edu.ru/subject/11/2/" TargetMode="External"/><Relationship Id="rId12" Type="http://schemas.openxmlformats.org/officeDocument/2006/relationships/hyperlink" Target="https://resh.edu.ru/subject/11/2/" TargetMode="External"/><Relationship Id="rId13" Type="http://schemas.openxmlformats.org/officeDocument/2006/relationships/hyperlink" Target="https://resh.edu.ru/subject/11/2/" TargetMode="External"/><Relationship Id="rId14" Type="http://schemas.openxmlformats.org/officeDocument/2006/relationships/hyperlink" Target="https://resh.edu.ru/subject/11/2/" TargetMode="External"/><Relationship Id="rId15" Type="http://schemas.openxmlformats.org/officeDocument/2006/relationships/hyperlink" Target="https://resh.edu.ru/subject/11/2/" TargetMode="External"/><Relationship Id="rId16" Type="http://schemas.openxmlformats.org/officeDocument/2006/relationships/hyperlink" Target="https://resh.edu.ru/subject/11/2/" TargetMode="External"/><Relationship Id="rId17" Type="http://schemas.openxmlformats.org/officeDocument/2006/relationships/hyperlink" Target="https://resh.edu.ru/subject/11/2/" TargetMode="External"/><Relationship Id="rId18" Type="http://schemas.openxmlformats.org/officeDocument/2006/relationships/hyperlink" Target="https://resh.edu.ru/subject/11/2/" TargetMode="External"/><Relationship Id="rId19" Type="http://schemas.openxmlformats.org/officeDocument/2006/relationships/hyperlink" Target="https://resh.edu.ru/subject/11/2/" TargetMode="External"/><Relationship Id="rId20" Type="http://schemas.openxmlformats.org/officeDocument/2006/relationships/hyperlink" Target="https://resh.edu.ru/subject/11/2/" TargetMode="External"/><Relationship Id="rId21" Type="http://schemas.openxmlformats.org/officeDocument/2006/relationships/hyperlink" Target="https://resh.edu.ru/subject/11/2/" TargetMode="External"/><Relationship Id="rId22" Type="http://schemas.openxmlformats.org/officeDocument/2006/relationships/hyperlink" Target="https://resh.edu.ru/subject/11/2/" TargetMode="External"/><Relationship Id="rId23" Type="http://schemas.openxmlformats.org/officeDocument/2006/relationships/hyperlink" Target="https://resh.edu.ru/subject/11/2/" TargetMode="External"/><Relationship Id="rId24" Type="http://schemas.openxmlformats.org/officeDocument/2006/relationships/hyperlink" Target="https://resh.edu.ru/subject/11/2/" TargetMode="External"/><Relationship Id="rId25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4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Krokoz™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created xsi:type="dcterms:W3CDTF">2024-09-01T10:41:00Z</dcterms:created>
  <dcterms:modified xsi:type="dcterms:W3CDTF">2024-10-16T07:59:49Z</dcterms:modified>
</cp:coreProperties>
</file>