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FD980" w14:textId="77777777" w:rsidR="00AD145C" w:rsidRPr="009876E5" w:rsidRDefault="00AD145C" w:rsidP="009876E5">
      <w:pPr>
        <w:keepNext/>
        <w:keepLines/>
        <w:spacing w:after="0" w:line="240" w:lineRule="auto"/>
        <w:ind w:firstLine="708"/>
        <w:jc w:val="center"/>
        <w:outlineLvl w:val="0"/>
        <w:rPr>
          <w:rFonts w:ascii="Times New Roman" w:eastAsia="Times New Roman" w:hAnsi="Times New Roman"/>
          <w:b/>
          <w:sz w:val="24"/>
          <w:szCs w:val="24"/>
        </w:rPr>
      </w:pPr>
      <w:r w:rsidRPr="009876E5">
        <w:rPr>
          <w:rFonts w:ascii="Times New Roman" w:eastAsia="Times New Roman" w:hAnsi="Times New Roman"/>
          <w:b/>
          <w:sz w:val="24"/>
          <w:szCs w:val="24"/>
          <w:lang w:val="en-US"/>
        </w:rPr>
        <w:t>III</w:t>
      </w:r>
      <w:r w:rsidRPr="009876E5">
        <w:rPr>
          <w:rFonts w:ascii="Times New Roman" w:eastAsia="Times New Roman" w:hAnsi="Times New Roman"/>
          <w:b/>
          <w:sz w:val="24"/>
          <w:szCs w:val="24"/>
        </w:rPr>
        <w:t>. Содержательный раздел</w:t>
      </w:r>
    </w:p>
    <w:p w14:paraId="327CCBF5" w14:textId="77777777" w:rsidR="00AD145C" w:rsidRPr="009876E5" w:rsidRDefault="00AD145C" w:rsidP="009876E5">
      <w:pPr>
        <w:suppressAutoHyphens/>
        <w:spacing w:after="0" w:line="240" w:lineRule="auto"/>
        <w:ind w:firstLine="709"/>
        <w:contextualSpacing/>
        <w:jc w:val="both"/>
        <w:rPr>
          <w:rFonts w:ascii="Times New Roman" w:hAnsi="Times New Roman"/>
          <w:sz w:val="24"/>
          <w:szCs w:val="24"/>
        </w:rPr>
      </w:pPr>
    </w:p>
    <w:p w14:paraId="651AD2F6" w14:textId="77777777" w:rsidR="009876E5" w:rsidRDefault="00AD145C" w:rsidP="009876E5">
      <w:pPr>
        <w:suppressAutoHyphens/>
        <w:spacing w:after="0" w:line="240" w:lineRule="auto"/>
        <w:ind w:firstLine="709"/>
        <w:contextualSpacing/>
        <w:jc w:val="center"/>
        <w:rPr>
          <w:rFonts w:ascii="Times New Roman" w:hAnsi="Times New Roman"/>
          <w:b/>
          <w:sz w:val="24"/>
          <w:szCs w:val="24"/>
        </w:rPr>
      </w:pPr>
      <w:r w:rsidRPr="009876E5">
        <w:rPr>
          <w:rFonts w:ascii="Times New Roman" w:hAnsi="Times New Roman"/>
          <w:b/>
          <w:sz w:val="24"/>
          <w:szCs w:val="24"/>
        </w:rPr>
        <w:t>32</w:t>
      </w:r>
      <w:r w:rsidR="00E077B6" w:rsidRPr="009876E5">
        <w:rPr>
          <w:rFonts w:ascii="Times New Roman" w:hAnsi="Times New Roman"/>
          <w:b/>
          <w:sz w:val="24"/>
          <w:szCs w:val="24"/>
        </w:rPr>
        <w:t xml:space="preserve">.  </w:t>
      </w:r>
      <w:r w:rsidR="009876E5" w:rsidRPr="009876E5">
        <w:rPr>
          <w:rFonts w:ascii="Times New Roman" w:hAnsi="Times New Roman"/>
          <w:b/>
          <w:sz w:val="24"/>
          <w:szCs w:val="24"/>
        </w:rPr>
        <w:t>Р</w:t>
      </w:r>
      <w:r w:rsidR="00E077B6" w:rsidRPr="009876E5">
        <w:rPr>
          <w:rFonts w:ascii="Times New Roman" w:hAnsi="Times New Roman"/>
          <w:b/>
          <w:sz w:val="24"/>
          <w:szCs w:val="24"/>
        </w:rPr>
        <w:t xml:space="preserve">абочая программа по учебному предмету «Химия» </w:t>
      </w:r>
    </w:p>
    <w:p w14:paraId="3DF95DD8" w14:textId="511C082C" w:rsidR="00E077B6" w:rsidRPr="009876E5" w:rsidRDefault="00E077B6" w:rsidP="009876E5">
      <w:pPr>
        <w:suppressAutoHyphens/>
        <w:spacing w:after="0" w:line="240" w:lineRule="auto"/>
        <w:ind w:firstLine="709"/>
        <w:contextualSpacing/>
        <w:jc w:val="center"/>
        <w:rPr>
          <w:rFonts w:ascii="Times New Roman" w:hAnsi="Times New Roman"/>
          <w:b/>
          <w:sz w:val="24"/>
          <w:szCs w:val="24"/>
        </w:rPr>
      </w:pPr>
      <w:r w:rsidRPr="009876E5">
        <w:rPr>
          <w:rFonts w:ascii="Times New Roman" w:hAnsi="Times New Roman"/>
          <w:b/>
          <w:sz w:val="24"/>
          <w:szCs w:val="24"/>
        </w:rPr>
        <w:t>(углублённый уровень).</w:t>
      </w:r>
    </w:p>
    <w:p w14:paraId="2291F9AB" w14:textId="4E15DB77" w:rsidR="00E077B6" w:rsidRPr="009876E5" w:rsidRDefault="00AD145C" w:rsidP="009876E5">
      <w:pPr>
        <w:spacing w:after="0" w:line="240" w:lineRule="auto"/>
        <w:ind w:firstLine="709"/>
        <w:contextualSpacing/>
        <w:jc w:val="both"/>
        <w:rPr>
          <w:rFonts w:ascii="Times New Roman" w:hAnsi="Times New Roman"/>
          <w:sz w:val="24"/>
          <w:szCs w:val="24"/>
        </w:rPr>
      </w:pPr>
      <w:r w:rsidRPr="009876E5">
        <w:rPr>
          <w:rFonts w:ascii="Times New Roman" w:hAnsi="Times New Roman"/>
          <w:sz w:val="24"/>
          <w:szCs w:val="24"/>
        </w:rPr>
        <w:t>32</w:t>
      </w:r>
      <w:r w:rsidR="00E077B6" w:rsidRPr="009876E5">
        <w:rPr>
          <w:rFonts w:ascii="Times New Roman" w:hAnsi="Times New Roman"/>
          <w:sz w:val="24"/>
          <w:szCs w:val="24"/>
        </w:rPr>
        <w:t xml:space="preserve">.1.  </w:t>
      </w:r>
      <w:r w:rsidR="009876E5" w:rsidRPr="009876E5">
        <w:rPr>
          <w:rFonts w:ascii="Times New Roman" w:hAnsi="Times New Roman"/>
          <w:sz w:val="24"/>
          <w:szCs w:val="24"/>
        </w:rPr>
        <w:t>Р</w:t>
      </w:r>
      <w:r w:rsidR="00E077B6" w:rsidRPr="009876E5">
        <w:rPr>
          <w:rFonts w:ascii="Times New Roman" w:hAnsi="Times New Roman"/>
          <w:sz w:val="24"/>
          <w:szCs w:val="24"/>
        </w:rPr>
        <w:t>абочая программа по учебному предмету «Химия» (углублённый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14:paraId="5523D290" w14:textId="2FEEFA6D"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SchoolBookSanPin" w:hAnsi="Times New Roman"/>
          <w:sz w:val="24"/>
          <w:szCs w:val="24"/>
        </w:rPr>
        <w:t>32</w:t>
      </w:r>
      <w:r w:rsidR="00E077B6" w:rsidRPr="009876E5">
        <w:rPr>
          <w:rFonts w:ascii="Times New Roman" w:eastAsia="SchoolBookSanPin" w:hAnsi="Times New Roman"/>
          <w:sz w:val="24"/>
          <w:szCs w:val="24"/>
        </w:rPr>
        <w:t>.2. Пояснительная записка отражает общие цели и задачи изучения химии,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A51B60D" w14:textId="5DB59C16"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SchoolBookSanPin" w:hAnsi="Times New Roman"/>
          <w:sz w:val="24"/>
          <w:szCs w:val="24"/>
        </w:rPr>
        <w:t>32</w:t>
      </w:r>
      <w:r w:rsidR="00E077B6" w:rsidRPr="009876E5">
        <w:rPr>
          <w:rFonts w:ascii="Times New Roman" w:eastAsia="SchoolBookSanPin" w:hAnsi="Times New Roman"/>
          <w:sz w:val="24"/>
          <w:szCs w:val="24"/>
        </w:rPr>
        <w:t xml:space="preserve">.3.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0BC20577" w14:textId="6425C933"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SchoolBookSanPin" w:hAnsi="Times New Roman"/>
          <w:sz w:val="24"/>
          <w:szCs w:val="24"/>
        </w:rPr>
        <w:t>32</w:t>
      </w:r>
      <w:r w:rsidR="00E077B6" w:rsidRPr="009876E5">
        <w:rPr>
          <w:rFonts w:ascii="Times New Roman" w:eastAsia="SchoolBookSanPin" w:hAnsi="Times New Roman"/>
          <w:sz w:val="24"/>
          <w:szCs w:val="24"/>
        </w:rPr>
        <w:t xml:space="preserve">.4. Планируемые результаты освоения программы по химии включают личностные, </w:t>
      </w:r>
      <w:proofErr w:type="spellStart"/>
      <w:r w:rsidR="00E077B6" w:rsidRPr="009876E5">
        <w:rPr>
          <w:rFonts w:ascii="Times New Roman" w:eastAsia="SchoolBookSanPin" w:hAnsi="Times New Roman"/>
          <w:sz w:val="24"/>
          <w:szCs w:val="24"/>
        </w:rPr>
        <w:t>метапредметные</w:t>
      </w:r>
      <w:proofErr w:type="spellEnd"/>
      <w:r w:rsidR="00E077B6" w:rsidRPr="009876E5">
        <w:rPr>
          <w:rFonts w:ascii="Times New Roman" w:eastAsia="SchoolBookSanPin" w:hAnsi="Times New Roman"/>
          <w:sz w:val="24"/>
          <w:szCs w:val="24"/>
        </w:rPr>
        <w:t xml:space="preserve"> результаты за весь период обучения на уровне среднего общего образования, а также предметные достижения </w:t>
      </w:r>
      <w:proofErr w:type="gramStart"/>
      <w:r w:rsidR="00E077B6" w:rsidRPr="009876E5">
        <w:rPr>
          <w:rFonts w:ascii="Times New Roman" w:eastAsia="SchoolBookSanPin" w:hAnsi="Times New Roman"/>
          <w:sz w:val="24"/>
          <w:szCs w:val="24"/>
        </w:rPr>
        <w:t>обучающегося  за</w:t>
      </w:r>
      <w:proofErr w:type="gramEnd"/>
      <w:r w:rsidR="00E077B6" w:rsidRPr="009876E5">
        <w:rPr>
          <w:rFonts w:ascii="Times New Roman" w:eastAsia="SchoolBookSanPin" w:hAnsi="Times New Roman"/>
          <w:sz w:val="24"/>
          <w:szCs w:val="24"/>
        </w:rPr>
        <w:t xml:space="preserve"> каждый год обучения. </w:t>
      </w:r>
      <w:r w:rsidR="00E077B6" w:rsidRPr="009876E5">
        <w:rPr>
          <w:rFonts w:ascii="Times New Roman" w:hAnsi="Times New Roman"/>
          <w:sz w:val="24"/>
          <w:szCs w:val="24"/>
        </w:rPr>
        <w:t>Научно-методической основой для разработки планируемых результатов освоения программы по химии для уровня среднего общего образования является системно-</w:t>
      </w:r>
      <w:proofErr w:type="spellStart"/>
      <w:r w:rsidR="00E077B6" w:rsidRPr="009876E5">
        <w:rPr>
          <w:rFonts w:ascii="Times New Roman" w:hAnsi="Times New Roman"/>
          <w:sz w:val="24"/>
          <w:szCs w:val="24"/>
        </w:rPr>
        <w:t>деятельностный</w:t>
      </w:r>
      <w:proofErr w:type="spellEnd"/>
      <w:r w:rsidR="00E077B6" w:rsidRPr="009876E5">
        <w:rPr>
          <w:rFonts w:ascii="Times New Roman" w:hAnsi="Times New Roman"/>
          <w:sz w:val="24"/>
          <w:szCs w:val="24"/>
        </w:rPr>
        <w:t xml:space="preserve"> подход.</w:t>
      </w:r>
    </w:p>
    <w:p w14:paraId="3B7273E6" w14:textId="77777777" w:rsidR="009876E5" w:rsidRDefault="009876E5" w:rsidP="009876E5">
      <w:pPr>
        <w:spacing w:after="0" w:line="240" w:lineRule="auto"/>
        <w:ind w:firstLine="709"/>
        <w:jc w:val="both"/>
        <w:rPr>
          <w:rFonts w:ascii="Times New Roman" w:eastAsia="OfficinaSansBoldITC" w:hAnsi="Times New Roman"/>
          <w:sz w:val="24"/>
          <w:szCs w:val="24"/>
        </w:rPr>
      </w:pPr>
    </w:p>
    <w:p w14:paraId="2D58598F" w14:textId="7E5B5042" w:rsidR="00E077B6" w:rsidRPr="009876E5" w:rsidRDefault="00AD145C" w:rsidP="009876E5">
      <w:pPr>
        <w:spacing w:after="0" w:line="240" w:lineRule="auto"/>
        <w:ind w:firstLine="709"/>
        <w:jc w:val="center"/>
        <w:rPr>
          <w:rFonts w:ascii="Times New Roman" w:eastAsia="OfficinaSansBoldITC" w:hAnsi="Times New Roman"/>
          <w:b/>
          <w:sz w:val="24"/>
          <w:szCs w:val="24"/>
        </w:rPr>
      </w:pPr>
      <w:r w:rsidRPr="009876E5">
        <w:rPr>
          <w:rFonts w:ascii="Times New Roman" w:eastAsia="OfficinaSansBoldITC" w:hAnsi="Times New Roman"/>
          <w:b/>
          <w:sz w:val="24"/>
          <w:szCs w:val="24"/>
        </w:rPr>
        <w:t>32</w:t>
      </w:r>
      <w:r w:rsidR="00E077B6" w:rsidRPr="009876E5">
        <w:rPr>
          <w:rFonts w:ascii="Times New Roman" w:eastAsia="OfficinaSansBoldITC" w:hAnsi="Times New Roman"/>
          <w:b/>
          <w:sz w:val="24"/>
          <w:szCs w:val="24"/>
        </w:rPr>
        <w:t>.5. Пояснительная записка.</w:t>
      </w:r>
    </w:p>
    <w:p w14:paraId="317086B0" w14:textId="29D00582" w:rsidR="00E077B6" w:rsidRPr="009876E5" w:rsidRDefault="00AD145C" w:rsidP="009876E5">
      <w:pPr>
        <w:spacing w:after="0" w:line="240" w:lineRule="auto"/>
        <w:ind w:firstLine="709"/>
        <w:contextualSpacing/>
        <w:jc w:val="both"/>
        <w:rPr>
          <w:rFonts w:ascii="Times New Roman" w:hAnsi="Times New Roman"/>
          <w:sz w:val="24"/>
          <w:szCs w:val="24"/>
        </w:rPr>
      </w:pPr>
      <w:r w:rsidRPr="009876E5">
        <w:rPr>
          <w:rFonts w:ascii="Times New Roman" w:eastAsia="OfficinaSansBoldITC" w:hAnsi="Times New Roman"/>
          <w:sz w:val="24"/>
          <w:szCs w:val="24"/>
        </w:rPr>
        <w:t>32</w:t>
      </w:r>
      <w:r w:rsidR="00E077B6" w:rsidRPr="009876E5">
        <w:rPr>
          <w:rFonts w:ascii="Times New Roman" w:eastAsia="OfficinaSansBoldITC" w:hAnsi="Times New Roman"/>
          <w:sz w:val="24"/>
          <w:szCs w:val="24"/>
        </w:rPr>
        <w:t>.5.1. </w:t>
      </w:r>
      <w:r w:rsidR="00E077B6" w:rsidRPr="009876E5">
        <w:rPr>
          <w:rFonts w:ascii="Times New Roman" w:eastAsia="SchoolBookSanPin" w:hAnsi="Times New Roman"/>
          <w:sz w:val="24"/>
          <w:szCs w:val="24"/>
        </w:rPr>
        <w:t>Программа по химии на уровне среднего общего образования разработана</w:t>
      </w:r>
      <w:r w:rsidR="00E077B6" w:rsidRPr="009876E5">
        <w:rPr>
          <w:rFonts w:ascii="Times New Roman" w:hAnsi="Times New Roman"/>
          <w:sz w:val="24"/>
          <w:szCs w:val="24"/>
        </w:rPr>
        <w:t xml:space="preserve"> на основе требований к результатам освоения основной образовательной программы среднего общего образования, </w:t>
      </w:r>
      <w:proofErr w:type="gramStart"/>
      <w:r w:rsidR="00E077B6" w:rsidRPr="009876E5">
        <w:rPr>
          <w:rFonts w:ascii="Times New Roman" w:hAnsi="Times New Roman"/>
          <w:sz w:val="24"/>
          <w:szCs w:val="24"/>
        </w:rPr>
        <w:t>представленных  в</w:t>
      </w:r>
      <w:proofErr w:type="gramEnd"/>
      <w:r w:rsidR="00E077B6" w:rsidRPr="009876E5">
        <w:rPr>
          <w:rFonts w:ascii="Times New Roman" w:hAnsi="Times New Roman"/>
          <w:sz w:val="24"/>
          <w:szCs w:val="24"/>
        </w:rPr>
        <w:t xml:space="preserve"> ФГОС СОО.</w:t>
      </w:r>
      <w:r w:rsidR="00E077B6" w:rsidRPr="009876E5">
        <w:rPr>
          <w:rFonts w:ascii="Times New Roman" w:hAnsi="Times New Roman"/>
          <w:sz w:val="24"/>
          <w:szCs w:val="24"/>
          <w:vertAlign w:val="superscript"/>
        </w:rPr>
        <w:t xml:space="preserve"> </w:t>
      </w:r>
    </w:p>
    <w:p w14:paraId="44EBC935" w14:textId="641B1B3C"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.5.2. </w:t>
      </w:r>
      <w:r w:rsidR="00E077B6" w:rsidRPr="009876E5">
        <w:rPr>
          <w:rFonts w:ascii="Times New Roman" w:hAnsi="Times New Roman" w:cs="Times New Roman"/>
          <w:color w:val="auto"/>
          <w:sz w:val="24"/>
          <w:szCs w:val="24"/>
        </w:rPr>
        <w:t xml:space="preserve">Химия на уровне углублённого изучения занимает важное </w:t>
      </w:r>
      <w:proofErr w:type="gramStart"/>
      <w:r w:rsidR="00E077B6" w:rsidRPr="009876E5">
        <w:rPr>
          <w:rFonts w:ascii="Times New Roman" w:hAnsi="Times New Roman" w:cs="Times New Roman"/>
          <w:color w:val="auto"/>
          <w:sz w:val="24"/>
          <w:szCs w:val="24"/>
        </w:rPr>
        <w:t>место  в</w:t>
      </w:r>
      <w:proofErr w:type="gramEnd"/>
      <w:r w:rsidR="00E077B6" w:rsidRPr="009876E5">
        <w:rPr>
          <w:rFonts w:ascii="Times New Roman" w:hAnsi="Times New Roman" w:cs="Times New Roman"/>
          <w:color w:val="auto"/>
          <w:sz w:val="24"/>
          <w:szCs w:val="24"/>
        </w:rPr>
        <w:t xml:space="preserve">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w:t>
      </w:r>
      <w:proofErr w:type="gramStart"/>
      <w:r w:rsidR="00E077B6" w:rsidRPr="009876E5">
        <w:rPr>
          <w:rFonts w:ascii="Times New Roman" w:hAnsi="Times New Roman" w:cs="Times New Roman"/>
          <w:color w:val="auto"/>
          <w:sz w:val="24"/>
          <w:szCs w:val="24"/>
        </w:rPr>
        <w:t>обучения  в</w:t>
      </w:r>
      <w:proofErr w:type="gramEnd"/>
      <w:r w:rsidR="00E077B6" w:rsidRPr="009876E5">
        <w:rPr>
          <w:rFonts w:ascii="Times New Roman" w:hAnsi="Times New Roman" w:cs="Times New Roman"/>
          <w:color w:val="auto"/>
          <w:sz w:val="24"/>
          <w:szCs w:val="24"/>
        </w:rPr>
        <w:t xml:space="preserve"> организациях профессионального образования, в которых химия является одной  из приоритетных дисциплин.</w:t>
      </w:r>
    </w:p>
    <w:p w14:paraId="2492C3BB" w14:textId="75A4F9CD"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.5.3. </w:t>
      </w:r>
      <w:r w:rsidR="00E077B6" w:rsidRPr="009876E5">
        <w:rPr>
          <w:rFonts w:ascii="Times New Roman" w:hAnsi="Times New Roman" w:cs="Times New Roman"/>
          <w:color w:val="auto"/>
          <w:sz w:val="24"/>
          <w:szCs w:val="24"/>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w:t>
      </w:r>
      <w:proofErr w:type="gramStart"/>
      <w:r w:rsidR="00E077B6" w:rsidRPr="009876E5">
        <w:rPr>
          <w:rFonts w:ascii="Times New Roman" w:hAnsi="Times New Roman" w:cs="Times New Roman"/>
          <w:color w:val="auto"/>
          <w:sz w:val="24"/>
          <w:szCs w:val="24"/>
        </w:rPr>
        <w:t>обучения  и</w:t>
      </w:r>
      <w:proofErr w:type="gramEnd"/>
      <w:r w:rsidR="00E077B6" w:rsidRPr="009876E5">
        <w:rPr>
          <w:rFonts w:ascii="Times New Roman" w:hAnsi="Times New Roman" w:cs="Times New Roman"/>
          <w:color w:val="auto"/>
          <w:sz w:val="24"/>
          <w:szCs w:val="24"/>
        </w:rPr>
        <w:t xml:space="preserve"> требований к уровню подготовки выпускников. Свидетельством тому являются следующие выполняемые программой по химии функции:</w:t>
      </w:r>
    </w:p>
    <w:p w14:paraId="2D6BAFBB"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информационно-методическая, реализация которой обеспечивает получение представления о целях, содержании, общей стратегии обучения, </w:t>
      </w:r>
      <w:proofErr w:type="gramStart"/>
      <w:r w:rsidRPr="009876E5">
        <w:rPr>
          <w:rFonts w:ascii="Times New Roman" w:hAnsi="Times New Roman" w:cs="Times New Roman"/>
          <w:color w:val="auto"/>
          <w:sz w:val="24"/>
          <w:szCs w:val="24"/>
        </w:rPr>
        <w:t>воспитания  и</w:t>
      </w:r>
      <w:proofErr w:type="gramEnd"/>
      <w:r w:rsidRPr="009876E5">
        <w:rPr>
          <w:rFonts w:ascii="Times New Roman" w:hAnsi="Times New Roman" w:cs="Times New Roman"/>
          <w:color w:val="auto"/>
          <w:sz w:val="24"/>
          <w:szCs w:val="24"/>
        </w:rPr>
        <w:t xml:space="preserve"> развития обучающихся средствами предмета, изучаемого в рамках конкретного профиля;</w:t>
      </w:r>
    </w:p>
    <w:p w14:paraId="174167C3"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организационно-планирующая, которая предусматривает определение:</w:t>
      </w:r>
    </w:p>
    <w:p w14:paraId="43365A9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принципов структурирования и последовательности изучения учебного материала, количественных и качественных его характеристик; </w:t>
      </w:r>
    </w:p>
    <w:p w14:paraId="173F0A69"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подходов к формированию содержательной основы контроля и оценки </w:t>
      </w:r>
      <w:proofErr w:type="gramStart"/>
      <w:r w:rsidRPr="009876E5">
        <w:rPr>
          <w:rFonts w:ascii="Times New Roman" w:hAnsi="Times New Roman" w:cs="Times New Roman"/>
          <w:color w:val="auto"/>
          <w:sz w:val="24"/>
          <w:szCs w:val="24"/>
        </w:rPr>
        <w:t>образовательных достижений</w:t>
      </w:r>
      <w:proofErr w:type="gramEnd"/>
      <w:r w:rsidRPr="009876E5">
        <w:rPr>
          <w:rFonts w:ascii="Times New Roman" w:hAnsi="Times New Roman" w:cs="Times New Roman"/>
          <w:color w:val="auto"/>
          <w:sz w:val="24"/>
          <w:szCs w:val="24"/>
        </w:rPr>
        <w:t xml:space="preserve"> обучающихся в рамках итоговой аттестации в форме единого государственного экзамена по химии.</w:t>
      </w:r>
    </w:p>
    <w:p w14:paraId="687F1BA9" w14:textId="662B74D2"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.5.4. </w:t>
      </w:r>
      <w:r w:rsidR="00E077B6" w:rsidRPr="009876E5">
        <w:rPr>
          <w:rFonts w:ascii="Times New Roman" w:hAnsi="Times New Roman" w:cs="Times New Roman"/>
          <w:color w:val="auto"/>
          <w:sz w:val="24"/>
          <w:szCs w:val="24"/>
        </w:rPr>
        <w:t xml:space="preserve">Программа для углублённого изучения химии: </w:t>
      </w:r>
    </w:p>
    <w:p w14:paraId="6F55011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устанавливает инвариантное предметное содержание, </w:t>
      </w:r>
      <w:proofErr w:type="gramStart"/>
      <w:r w:rsidRPr="009876E5">
        <w:rPr>
          <w:rFonts w:ascii="Times New Roman" w:hAnsi="Times New Roman" w:cs="Times New Roman"/>
          <w:color w:val="auto"/>
          <w:sz w:val="24"/>
          <w:szCs w:val="24"/>
        </w:rPr>
        <w:t>обязательное  для</w:t>
      </w:r>
      <w:proofErr w:type="gramEnd"/>
      <w:r w:rsidRPr="009876E5">
        <w:rPr>
          <w:rFonts w:ascii="Times New Roman" w:hAnsi="Times New Roman" w:cs="Times New Roman"/>
          <w:color w:val="auto"/>
          <w:sz w:val="24"/>
          <w:szCs w:val="24"/>
        </w:rPr>
        <w:t xml:space="preserve">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2B18331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даёт примерное распределение учебного времени, </w:t>
      </w:r>
      <w:proofErr w:type="gramStart"/>
      <w:r w:rsidRPr="009876E5">
        <w:rPr>
          <w:rFonts w:ascii="Times New Roman" w:hAnsi="Times New Roman" w:cs="Times New Roman"/>
          <w:color w:val="auto"/>
          <w:sz w:val="24"/>
          <w:szCs w:val="24"/>
        </w:rPr>
        <w:t>рекомендуемого  для</w:t>
      </w:r>
      <w:proofErr w:type="gramEnd"/>
      <w:r w:rsidRPr="009876E5">
        <w:rPr>
          <w:rFonts w:ascii="Times New Roman" w:hAnsi="Times New Roman" w:cs="Times New Roman"/>
          <w:color w:val="auto"/>
          <w:sz w:val="24"/>
          <w:szCs w:val="24"/>
        </w:rPr>
        <w:t xml:space="preserve"> изучения </w:t>
      </w:r>
      <w:r w:rsidRPr="009876E5">
        <w:rPr>
          <w:rFonts w:ascii="Times New Roman" w:hAnsi="Times New Roman" w:cs="Times New Roman"/>
          <w:color w:val="auto"/>
          <w:sz w:val="24"/>
          <w:szCs w:val="24"/>
        </w:rPr>
        <w:lastRenderedPageBreak/>
        <w:t xml:space="preserve">отдельных тем; </w:t>
      </w:r>
    </w:p>
    <w:p w14:paraId="5A6BC6F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предлагает примерную последовательность изучения учебного </w:t>
      </w:r>
      <w:proofErr w:type="gramStart"/>
      <w:r w:rsidRPr="009876E5">
        <w:rPr>
          <w:rFonts w:ascii="Times New Roman" w:hAnsi="Times New Roman" w:cs="Times New Roman"/>
          <w:color w:val="auto"/>
          <w:sz w:val="24"/>
          <w:szCs w:val="24"/>
        </w:rPr>
        <w:t>материала  с</w:t>
      </w:r>
      <w:proofErr w:type="gramEnd"/>
      <w:r w:rsidRPr="009876E5">
        <w:rPr>
          <w:rFonts w:ascii="Times New Roman" w:hAnsi="Times New Roman" w:cs="Times New Roman"/>
          <w:color w:val="auto"/>
          <w:sz w:val="24"/>
          <w:szCs w:val="24"/>
        </w:rPr>
        <w:t xml:space="preserve"> учётом логики построения курса, </w:t>
      </w:r>
      <w:proofErr w:type="spellStart"/>
      <w:r w:rsidRPr="009876E5">
        <w:rPr>
          <w:rFonts w:ascii="Times New Roman" w:hAnsi="Times New Roman" w:cs="Times New Roman"/>
          <w:color w:val="auto"/>
          <w:sz w:val="24"/>
          <w:szCs w:val="24"/>
        </w:rPr>
        <w:t>внутрипредметных</w:t>
      </w:r>
      <w:proofErr w:type="spellEnd"/>
      <w:r w:rsidRPr="009876E5">
        <w:rPr>
          <w:rFonts w:ascii="Times New Roman" w:hAnsi="Times New Roman" w:cs="Times New Roman"/>
          <w:color w:val="auto"/>
          <w:sz w:val="24"/>
          <w:szCs w:val="24"/>
        </w:rPr>
        <w:t xml:space="preserve"> и </w:t>
      </w:r>
      <w:proofErr w:type="spellStart"/>
      <w:r w:rsidRPr="009876E5">
        <w:rPr>
          <w:rFonts w:ascii="Times New Roman" w:hAnsi="Times New Roman" w:cs="Times New Roman"/>
          <w:color w:val="auto"/>
          <w:sz w:val="24"/>
          <w:szCs w:val="24"/>
        </w:rPr>
        <w:t>межпредметных</w:t>
      </w:r>
      <w:proofErr w:type="spellEnd"/>
      <w:r w:rsidRPr="009876E5">
        <w:rPr>
          <w:rFonts w:ascii="Times New Roman" w:hAnsi="Times New Roman" w:cs="Times New Roman"/>
          <w:color w:val="auto"/>
          <w:sz w:val="24"/>
          <w:szCs w:val="24"/>
        </w:rPr>
        <w:t xml:space="preserve"> связей;</w:t>
      </w:r>
    </w:p>
    <w:p w14:paraId="73BC45D2" w14:textId="77777777" w:rsidR="00E077B6" w:rsidRPr="009876E5" w:rsidRDefault="00E077B6" w:rsidP="009876E5">
      <w:pPr>
        <w:spacing w:after="0" w:line="240" w:lineRule="auto"/>
        <w:ind w:firstLine="709"/>
        <w:contextualSpacing/>
        <w:jc w:val="both"/>
        <w:rPr>
          <w:rFonts w:ascii="Times New Roman" w:hAnsi="Times New Roman"/>
          <w:sz w:val="24"/>
          <w:szCs w:val="24"/>
        </w:rPr>
      </w:pPr>
      <w:r w:rsidRPr="009876E5">
        <w:rPr>
          <w:rFonts w:ascii="Times New Roman" w:hAnsi="Times New Roman"/>
          <w:sz w:val="24"/>
          <w:szCs w:val="24"/>
        </w:rPr>
        <w:t xml:space="preserve">даёт методическую интерпретацию целей и задач изучения </w:t>
      </w:r>
      <w:proofErr w:type="gramStart"/>
      <w:r w:rsidRPr="009876E5">
        <w:rPr>
          <w:rFonts w:ascii="Times New Roman" w:hAnsi="Times New Roman"/>
          <w:sz w:val="24"/>
          <w:szCs w:val="24"/>
        </w:rPr>
        <w:t>предмета  на</w:t>
      </w:r>
      <w:proofErr w:type="gramEnd"/>
      <w:r w:rsidRPr="009876E5">
        <w:rPr>
          <w:rFonts w:ascii="Times New Roman" w:hAnsi="Times New Roman"/>
          <w:sz w:val="24"/>
          <w:szCs w:val="24"/>
        </w:rPr>
        <w:t xml:space="preserve">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proofErr w:type="spellStart"/>
      <w:r w:rsidRPr="009876E5">
        <w:rPr>
          <w:rFonts w:ascii="Times New Roman" w:hAnsi="Times New Roman"/>
          <w:sz w:val="24"/>
          <w:szCs w:val="24"/>
        </w:rPr>
        <w:t>метапредметных</w:t>
      </w:r>
      <w:proofErr w:type="spellEnd"/>
      <w:r w:rsidRPr="009876E5">
        <w:rPr>
          <w:rFonts w:ascii="Times New Roman" w:hAnsi="Times New Roman"/>
          <w:sz w:val="24"/>
          <w:szCs w:val="24"/>
        </w:rPr>
        <w:t>, предметных), а также с учётом основных видов  учебно-познавательных действий обучающегося по освоению содержания предмета.</w:t>
      </w:r>
    </w:p>
    <w:p w14:paraId="18CF788F" w14:textId="69ABE40B"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.5.5. </w:t>
      </w:r>
      <w:r w:rsidR="00E077B6" w:rsidRPr="009876E5">
        <w:rPr>
          <w:rFonts w:ascii="Times New Roman" w:hAnsi="Times New Roman" w:cs="Times New Roman"/>
          <w:color w:val="auto"/>
          <w:sz w:val="24"/>
          <w:szCs w:val="24"/>
        </w:rPr>
        <w:t>По всем позициям в программе по химии предусмотрена преемственность с обучением химии на уровне основного общего образования.</w:t>
      </w:r>
    </w:p>
    <w:p w14:paraId="6A50D5BF" w14:textId="13D110AE"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.5.6. </w:t>
      </w:r>
      <w:r w:rsidR="00E077B6" w:rsidRPr="009876E5">
        <w:rPr>
          <w:rFonts w:ascii="Times New Roman" w:hAnsi="Times New Roman" w:cs="Times New Roman"/>
          <w:color w:val="auto"/>
          <w:sz w:val="24"/>
          <w:szCs w:val="24"/>
        </w:rPr>
        <w:t>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своё видение путей и способов формирования системы предметных знаний, умений и видов учебной деятельности, а также системы способов и методических приёмов по развитию и воспитанию обучающихся.</w:t>
      </w:r>
    </w:p>
    <w:p w14:paraId="3A24EB63" w14:textId="151A7E23"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.5.7. </w:t>
      </w:r>
      <w:r w:rsidR="00E077B6" w:rsidRPr="009876E5">
        <w:rPr>
          <w:rFonts w:ascii="Times New Roman" w:hAnsi="Times New Roman" w:cs="Times New Roman"/>
          <w:color w:val="auto"/>
          <w:sz w:val="24"/>
          <w:szCs w:val="24"/>
        </w:rPr>
        <w:t xml:space="preserve">В соответствии с концептуальными положениями ФГОС </w:t>
      </w:r>
      <w:proofErr w:type="gramStart"/>
      <w:r w:rsidR="00E077B6" w:rsidRPr="009876E5">
        <w:rPr>
          <w:rFonts w:ascii="Times New Roman" w:hAnsi="Times New Roman" w:cs="Times New Roman"/>
          <w:color w:val="auto"/>
          <w:sz w:val="24"/>
          <w:szCs w:val="24"/>
        </w:rPr>
        <w:t>СОО  о</w:t>
      </w:r>
      <w:proofErr w:type="gramEnd"/>
      <w:r w:rsidR="00E077B6" w:rsidRPr="009876E5">
        <w:rPr>
          <w:rFonts w:ascii="Times New Roman" w:hAnsi="Times New Roman" w:cs="Times New Roman"/>
          <w:color w:val="auto"/>
          <w:sz w:val="24"/>
          <w:szCs w:val="24"/>
        </w:rPr>
        <w:t xml:space="preserve">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w:t>
      </w:r>
      <w:proofErr w:type="gramStart"/>
      <w:r w:rsidR="00E077B6" w:rsidRPr="009876E5">
        <w:rPr>
          <w:rFonts w:ascii="Times New Roman" w:hAnsi="Times New Roman" w:cs="Times New Roman"/>
          <w:color w:val="auto"/>
          <w:sz w:val="24"/>
          <w:szCs w:val="24"/>
        </w:rPr>
        <w:t>теоретической  и</w:t>
      </w:r>
      <w:proofErr w:type="gramEnd"/>
      <w:r w:rsidR="00E077B6" w:rsidRPr="009876E5">
        <w:rPr>
          <w:rFonts w:ascii="Times New Roman" w:hAnsi="Times New Roman" w:cs="Times New Roman"/>
          <w:color w:val="auto"/>
          <w:sz w:val="24"/>
          <w:szCs w:val="24"/>
        </w:rPr>
        <w:t xml:space="preserve">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ФГОС СОО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w:t>
      </w:r>
      <w:proofErr w:type="spellStart"/>
      <w:r w:rsidR="00E077B6" w:rsidRPr="009876E5">
        <w:rPr>
          <w:rFonts w:ascii="Times New Roman" w:hAnsi="Times New Roman" w:cs="Times New Roman"/>
          <w:color w:val="auto"/>
          <w:sz w:val="24"/>
          <w:szCs w:val="24"/>
        </w:rPr>
        <w:t>общеинтеллектуальных</w:t>
      </w:r>
      <w:proofErr w:type="spellEnd"/>
      <w:r w:rsidR="00E077B6" w:rsidRPr="009876E5">
        <w:rPr>
          <w:rFonts w:ascii="Times New Roman" w:hAnsi="Times New Roman" w:cs="Times New Roman"/>
          <w:color w:val="auto"/>
          <w:sz w:val="24"/>
          <w:szCs w:val="24"/>
        </w:rPr>
        <w:t xml:space="preserve"> умений, умений рационализации учебного труда и обобщённых способов деятельности, имеющих междисциплинарный, </w:t>
      </w:r>
      <w:proofErr w:type="spellStart"/>
      <w:r w:rsidR="00E077B6" w:rsidRPr="009876E5">
        <w:rPr>
          <w:rFonts w:ascii="Times New Roman" w:hAnsi="Times New Roman" w:cs="Times New Roman"/>
          <w:color w:val="auto"/>
          <w:sz w:val="24"/>
          <w:szCs w:val="24"/>
        </w:rPr>
        <w:t>надпредметный</w:t>
      </w:r>
      <w:proofErr w:type="spellEnd"/>
      <w:r w:rsidR="00E077B6" w:rsidRPr="009876E5">
        <w:rPr>
          <w:rFonts w:ascii="Times New Roman" w:hAnsi="Times New Roman" w:cs="Times New Roman"/>
          <w:color w:val="auto"/>
          <w:sz w:val="24"/>
          <w:szCs w:val="24"/>
        </w:rPr>
        <w:t xml:space="preserve"> характер. </w:t>
      </w:r>
    </w:p>
    <w:p w14:paraId="3566F721" w14:textId="3E15B8F0"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.5.8. </w:t>
      </w:r>
      <w:r w:rsidR="00E077B6" w:rsidRPr="009876E5">
        <w:rPr>
          <w:rFonts w:ascii="Times New Roman" w:hAnsi="Times New Roman" w:cs="Times New Roman"/>
          <w:color w:val="auto"/>
          <w:sz w:val="24"/>
          <w:szCs w:val="24"/>
        </w:rPr>
        <w:t>Химия на уровне углублённого изучения включает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4A236F60" w14:textId="4A1FC9F1"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.5.9. </w:t>
      </w:r>
      <w:r w:rsidR="00E077B6" w:rsidRPr="009876E5">
        <w:rPr>
          <w:rFonts w:ascii="Times New Roman" w:hAnsi="Times New Roman" w:cs="Times New Roman"/>
          <w:color w:val="auto"/>
          <w:sz w:val="24"/>
          <w:szCs w:val="24"/>
        </w:rPr>
        <w:t>Основу содержания курсов «Органическая химия» и «</w:t>
      </w:r>
      <w:proofErr w:type="gramStart"/>
      <w:r w:rsidR="00E077B6" w:rsidRPr="009876E5">
        <w:rPr>
          <w:rFonts w:ascii="Times New Roman" w:hAnsi="Times New Roman" w:cs="Times New Roman"/>
          <w:color w:val="auto"/>
          <w:sz w:val="24"/>
          <w:szCs w:val="24"/>
        </w:rPr>
        <w:t>Общая  и</w:t>
      </w:r>
      <w:proofErr w:type="gramEnd"/>
      <w:r w:rsidR="00E077B6" w:rsidRPr="009876E5">
        <w:rPr>
          <w:rFonts w:ascii="Times New Roman" w:hAnsi="Times New Roman" w:cs="Times New Roman"/>
          <w:color w:val="auto"/>
          <w:sz w:val="24"/>
          <w:szCs w:val="24"/>
        </w:rPr>
        <w:t xml:space="preserve">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w:t>
      </w:r>
      <w:proofErr w:type="spellStart"/>
      <w:r w:rsidR="00E077B6" w:rsidRPr="009876E5">
        <w:rPr>
          <w:rFonts w:ascii="Times New Roman" w:hAnsi="Times New Roman" w:cs="Times New Roman"/>
          <w:color w:val="auto"/>
          <w:sz w:val="24"/>
          <w:szCs w:val="24"/>
        </w:rPr>
        <w:t>фактологического</w:t>
      </w:r>
      <w:proofErr w:type="spellEnd"/>
      <w:r w:rsidR="00E077B6" w:rsidRPr="009876E5">
        <w:rPr>
          <w:rFonts w:ascii="Times New Roman" w:hAnsi="Times New Roman" w:cs="Times New Roman"/>
          <w:color w:val="auto"/>
          <w:sz w:val="24"/>
          <w:szCs w:val="24"/>
        </w:rPr>
        <w:t xml:space="preserve"> материала.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w:t>
      </w:r>
      <w:proofErr w:type="gramStart"/>
      <w:r w:rsidR="00E077B6" w:rsidRPr="009876E5">
        <w:rPr>
          <w:rFonts w:ascii="Times New Roman" w:hAnsi="Times New Roman" w:cs="Times New Roman"/>
          <w:color w:val="auto"/>
          <w:sz w:val="24"/>
          <w:szCs w:val="24"/>
        </w:rPr>
        <w:t>расширения  и</w:t>
      </w:r>
      <w:proofErr w:type="gramEnd"/>
      <w:r w:rsidR="00E077B6" w:rsidRPr="009876E5">
        <w:rPr>
          <w:rFonts w:ascii="Times New Roman" w:hAnsi="Times New Roman" w:cs="Times New Roman"/>
          <w:color w:val="auto"/>
          <w:sz w:val="24"/>
          <w:szCs w:val="24"/>
        </w:rPr>
        <w:t xml:space="preserve">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w:t>
      </w:r>
      <w:proofErr w:type="gramStart"/>
      <w:r w:rsidR="00E077B6" w:rsidRPr="009876E5">
        <w:rPr>
          <w:rFonts w:ascii="Times New Roman" w:hAnsi="Times New Roman" w:cs="Times New Roman"/>
          <w:color w:val="auto"/>
          <w:sz w:val="24"/>
          <w:szCs w:val="24"/>
        </w:rPr>
        <w:t>закона  и</w:t>
      </w:r>
      <w:proofErr w:type="gramEnd"/>
      <w:r w:rsidR="00E077B6" w:rsidRPr="009876E5">
        <w:rPr>
          <w:rFonts w:ascii="Times New Roman" w:hAnsi="Times New Roman" w:cs="Times New Roman"/>
          <w:color w:val="auto"/>
          <w:sz w:val="24"/>
          <w:szCs w:val="24"/>
        </w:rPr>
        <w:t xml:space="preserve"> Периодической системы химических элементов базируется на современных </w:t>
      </w:r>
      <w:proofErr w:type="spellStart"/>
      <w:r w:rsidR="00E077B6" w:rsidRPr="009876E5">
        <w:rPr>
          <w:rFonts w:ascii="Times New Roman" w:hAnsi="Times New Roman" w:cs="Times New Roman"/>
          <w:color w:val="auto"/>
          <w:sz w:val="24"/>
          <w:szCs w:val="24"/>
        </w:rPr>
        <w:t>квантовомеханических</w:t>
      </w:r>
      <w:proofErr w:type="spellEnd"/>
      <w:r w:rsidR="00E077B6" w:rsidRPr="009876E5">
        <w:rPr>
          <w:rFonts w:ascii="Times New Roman" w:hAnsi="Times New Roman" w:cs="Times New Roman"/>
          <w:color w:val="auto"/>
          <w:sz w:val="24"/>
          <w:szCs w:val="24"/>
        </w:rPr>
        <w:t xml:space="preserve"> представлениях о строении атома. Химическая связь </w:t>
      </w:r>
      <w:r w:rsidR="00E077B6" w:rsidRPr="009876E5">
        <w:rPr>
          <w:rFonts w:ascii="Times New Roman" w:hAnsi="Times New Roman" w:cs="Times New Roman"/>
          <w:color w:val="auto"/>
          <w:sz w:val="24"/>
          <w:szCs w:val="24"/>
        </w:rPr>
        <w:lastRenderedPageBreak/>
        <w:t xml:space="preserve">объясняется с точки зрения энергетических изменений при её </w:t>
      </w:r>
      <w:proofErr w:type="gramStart"/>
      <w:r w:rsidR="00E077B6" w:rsidRPr="009876E5">
        <w:rPr>
          <w:rFonts w:ascii="Times New Roman" w:hAnsi="Times New Roman" w:cs="Times New Roman"/>
          <w:color w:val="auto"/>
          <w:sz w:val="24"/>
          <w:szCs w:val="24"/>
        </w:rPr>
        <w:t>образовании  и</w:t>
      </w:r>
      <w:proofErr w:type="gramEnd"/>
      <w:r w:rsidR="00E077B6" w:rsidRPr="009876E5">
        <w:rPr>
          <w:rFonts w:ascii="Times New Roman" w:hAnsi="Times New Roman" w:cs="Times New Roman"/>
          <w:color w:val="auto"/>
          <w:sz w:val="24"/>
          <w:szCs w:val="24"/>
        </w:rPr>
        <w:t xml:space="preserve">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w:t>
      </w:r>
      <w:proofErr w:type="gramStart"/>
      <w:r w:rsidR="00E077B6" w:rsidRPr="009876E5">
        <w:rPr>
          <w:rFonts w:ascii="Times New Roman" w:hAnsi="Times New Roman" w:cs="Times New Roman"/>
          <w:color w:val="auto"/>
          <w:sz w:val="24"/>
          <w:szCs w:val="24"/>
        </w:rPr>
        <w:t>атомов  в</w:t>
      </w:r>
      <w:proofErr w:type="gramEnd"/>
      <w:r w:rsidR="00E077B6" w:rsidRPr="009876E5">
        <w:rPr>
          <w:rFonts w:ascii="Times New Roman" w:hAnsi="Times New Roman" w:cs="Times New Roman"/>
          <w:color w:val="auto"/>
          <w:sz w:val="24"/>
          <w:szCs w:val="24"/>
        </w:rPr>
        <w:t xml:space="preserve"> молекулах и механизмах реакций.</w:t>
      </w:r>
    </w:p>
    <w:p w14:paraId="4C748D2B" w14:textId="5F76B631"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.5.10. </w:t>
      </w:r>
      <w:r w:rsidR="00E077B6" w:rsidRPr="009876E5">
        <w:rPr>
          <w:rFonts w:ascii="Times New Roman" w:hAnsi="Times New Roman" w:cs="Times New Roman"/>
          <w:color w:val="auto"/>
          <w:sz w:val="24"/>
          <w:szCs w:val="24"/>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w:t>
      </w:r>
      <w:proofErr w:type="gramStart"/>
      <w:r w:rsidR="00E077B6" w:rsidRPr="009876E5">
        <w:rPr>
          <w:rFonts w:ascii="Times New Roman" w:hAnsi="Times New Roman" w:cs="Times New Roman"/>
          <w:color w:val="auto"/>
          <w:sz w:val="24"/>
          <w:szCs w:val="24"/>
        </w:rPr>
        <w:t>законов  и</w:t>
      </w:r>
      <w:proofErr w:type="gramEnd"/>
      <w:r w:rsidR="00E077B6" w:rsidRPr="009876E5">
        <w:rPr>
          <w:rFonts w:ascii="Times New Roman" w:hAnsi="Times New Roman" w:cs="Times New Roman"/>
          <w:color w:val="auto"/>
          <w:sz w:val="24"/>
          <w:szCs w:val="24"/>
        </w:rPr>
        <w:t xml:space="preserve">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2E58758D" w14:textId="55A9FD59"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.5.11. </w:t>
      </w:r>
      <w:r w:rsidR="00E077B6" w:rsidRPr="009876E5">
        <w:rPr>
          <w:rFonts w:ascii="Times New Roman" w:hAnsi="Times New Roman" w:cs="Times New Roman"/>
          <w:color w:val="auto"/>
          <w:sz w:val="24"/>
          <w:szCs w:val="24"/>
        </w:rPr>
        <w:t xml:space="preserve">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w:t>
      </w:r>
      <w:proofErr w:type="gramStart"/>
      <w:r w:rsidR="00E077B6" w:rsidRPr="009876E5">
        <w:rPr>
          <w:rFonts w:ascii="Times New Roman" w:hAnsi="Times New Roman" w:cs="Times New Roman"/>
          <w:color w:val="auto"/>
          <w:sz w:val="24"/>
          <w:szCs w:val="24"/>
        </w:rPr>
        <w:t>входят,  к</w:t>
      </w:r>
      <w:proofErr w:type="gramEnd"/>
      <w:r w:rsidR="00E077B6" w:rsidRPr="009876E5">
        <w:rPr>
          <w:rFonts w:ascii="Times New Roman" w:hAnsi="Times New Roman" w:cs="Times New Roman"/>
          <w:color w:val="auto"/>
          <w:sz w:val="24"/>
          <w:szCs w:val="24"/>
        </w:rPr>
        <w:t xml:space="preserve">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w:t>
      </w:r>
      <w:proofErr w:type="gramStart"/>
      <w:r w:rsidR="00E077B6" w:rsidRPr="009876E5">
        <w:rPr>
          <w:rFonts w:ascii="Times New Roman" w:hAnsi="Times New Roman" w:cs="Times New Roman"/>
          <w:color w:val="auto"/>
          <w:sz w:val="24"/>
          <w:szCs w:val="24"/>
        </w:rPr>
        <w:t>основой  для</w:t>
      </w:r>
      <w:proofErr w:type="gramEnd"/>
      <w:r w:rsidR="00E077B6" w:rsidRPr="009876E5">
        <w:rPr>
          <w:rFonts w:ascii="Times New Roman" w:hAnsi="Times New Roman" w:cs="Times New Roman"/>
          <w:color w:val="auto"/>
          <w:sz w:val="24"/>
          <w:szCs w:val="24"/>
        </w:rPr>
        <w:t xml:space="preserve"> изучения сущности процессов фотосинтеза, дыхания, пищеварения.</w:t>
      </w:r>
    </w:p>
    <w:p w14:paraId="12A26E47" w14:textId="5FAC13FA"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.5.12. </w:t>
      </w:r>
      <w:r w:rsidR="00E077B6" w:rsidRPr="009876E5">
        <w:rPr>
          <w:rFonts w:ascii="Times New Roman" w:hAnsi="Times New Roman" w:cs="Times New Roman"/>
          <w:color w:val="auto"/>
          <w:sz w:val="24"/>
          <w:szCs w:val="24"/>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w:t>
      </w:r>
      <w:proofErr w:type="gramStart"/>
      <w:r w:rsidR="00E077B6" w:rsidRPr="009876E5">
        <w:rPr>
          <w:rFonts w:ascii="Times New Roman" w:hAnsi="Times New Roman" w:cs="Times New Roman"/>
          <w:color w:val="auto"/>
          <w:sz w:val="24"/>
          <w:szCs w:val="24"/>
        </w:rPr>
        <w:t>основано  на</w:t>
      </w:r>
      <w:proofErr w:type="gramEnd"/>
      <w:r w:rsidR="00E077B6" w:rsidRPr="009876E5">
        <w:rPr>
          <w:rFonts w:ascii="Times New Roman" w:hAnsi="Times New Roman" w:cs="Times New Roman"/>
          <w:color w:val="auto"/>
          <w:sz w:val="24"/>
          <w:szCs w:val="24"/>
        </w:rPr>
        <w:t xml:space="preserve"> </w:t>
      </w:r>
      <w:proofErr w:type="spellStart"/>
      <w:r w:rsidR="00E077B6" w:rsidRPr="009876E5">
        <w:rPr>
          <w:rFonts w:ascii="Times New Roman" w:hAnsi="Times New Roman" w:cs="Times New Roman"/>
          <w:color w:val="auto"/>
          <w:sz w:val="24"/>
          <w:szCs w:val="24"/>
        </w:rPr>
        <w:t>межпредметных</w:t>
      </w:r>
      <w:proofErr w:type="spellEnd"/>
      <w:r w:rsidR="00E077B6" w:rsidRPr="009876E5">
        <w:rPr>
          <w:rFonts w:ascii="Times New Roman" w:hAnsi="Times New Roman" w:cs="Times New Roman"/>
          <w:color w:val="auto"/>
          <w:sz w:val="24"/>
          <w:szCs w:val="24"/>
        </w:rPr>
        <w:t xml:space="preserve">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7C6D5B47" w14:textId="4C887C5F"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.5.13. </w:t>
      </w:r>
      <w:r w:rsidR="00E077B6" w:rsidRPr="009876E5">
        <w:rPr>
          <w:rFonts w:ascii="Times New Roman" w:hAnsi="Times New Roman" w:cs="Times New Roman"/>
          <w:color w:val="auto"/>
          <w:sz w:val="24"/>
          <w:szCs w:val="24"/>
        </w:rPr>
        <w:t xml:space="preserve">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w:t>
      </w:r>
      <w:proofErr w:type="gramStart"/>
      <w:r w:rsidR="00E077B6" w:rsidRPr="009876E5">
        <w:rPr>
          <w:rFonts w:ascii="Times New Roman" w:hAnsi="Times New Roman" w:cs="Times New Roman"/>
          <w:color w:val="auto"/>
          <w:sz w:val="24"/>
          <w:szCs w:val="24"/>
        </w:rPr>
        <w:t>химии  как</w:t>
      </w:r>
      <w:proofErr w:type="gramEnd"/>
      <w:r w:rsidR="00E077B6" w:rsidRPr="009876E5">
        <w:rPr>
          <w:rFonts w:ascii="Times New Roman" w:hAnsi="Times New Roman" w:cs="Times New Roman"/>
          <w:color w:val="auto"/>
          <w:sz w:val="24"/>
          <w:szCs w:val="24"/>
        </w:rPr>
        <w:t xml:space="preserve">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0A53A98F"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формирование представлений: </w:t>
      </w:r>
    </w:p>
    <w:p w14:paraId="469C82A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D4E1BBB"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w:t>
      </w:r>
      <w:proofErr w:type="gramStart"/>
      <w:r w:rsidRPr="009876E5">
        <w:rPr>
          <w:rFonts w:ascii="Times New Roman" w:hAnsi="Times New Roman" w:cs="Times New Roman"/>
          <w:color w:val="auto"/>
          <w:sz w:val="24"/>
          <w:szCs w:val="24"/>
        </w:rPr>
        <w:t>термодинамических  и</w:t>
      </w:r>
      <w:proofErr w:type="gramEnd"/>
      <w:r w:rsidRPr="009876E5">
        <w:rPr>
          <w:rFonts w:ascii="Times New Roman" w:hAnsi="Times New Roman" w:cs="Times New Roman"/>
          <w:color w:val="auto"/>
          <w:sz w:val="24"/>
          <w:szCs w:val="24"/>
        </w:rPr>
        <w:t xml:space="preserve">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388AE2EC"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w:t>
      </w:r>
      <w:r w:rsidRPr="009876E5">
        <w:rPr>
          <w:rFonts w:ascii="Times New Roman" w:hAnsi="Times New Roman" w:cs="Times New Roman"/>
          <w:color w:val="auto"/>
          <w:sz w:val="24"/>
          <w:szCs w:val="24"/>
        </w:rPr>
        <w:lastRenderedPageBreak/>
        <w:t xml:space="preserve">деятельности человека, </w:t>
      </w:r>
      <w:proofErr w:type="gramStart"/>
      <w:r w:rsidRPr="009876E5">
        <w:rPr>
          <w:rFonts w:ascii="Times New Roman" w:hAnsi="Times New Roman" w:cs="Times New Roman"/>
          <w:color w:val="auto"/>
          <w:sz w:val="24"/>
          <w:szCs w:val="24"/>
        </w:rPr>
        <w:t>связанной  с</w:t>
      </w:r>
      <w:proofErr w:type="gramEnd"/>
      <w:r w:rsidRPr="009876E5">
        <w:rPr>
          <w:rFonts w:ascii="Times New Roman" w:hAnsi="Times New Roman" w:cs="Times New Roman"/>
          <w:color w:val="auto"/>
          <w:sz w:val="24"/>
          <w:szCs w:val="24"/>
        </w:rPr>
        <w:t xml:space="preserve"> химическим производством, использованием и переработкой веществ;</w:t>
      </w:r>
    </w:p>
    <w:p w14:paraId="433059AA"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углубление представлений о научных методах познания, </w:t>
      </w:r>
      <w:proofErr w:type="gramStart"/>
      <w:r w:rsidRPr="009876E5">
        <w:rPr>
          <w:rFonts w:ascii="Times New Roman" w:hAnsi="Times New Roman" w:cs="Times New Roman"/>
          <w:color w:val="auto"/>
          <w:sz w:val="24"/>
          <w:szCs w:val="24"/>
        </w:rPr>
        <w:t>необходимых  для</w:t>
      </w:r>
      <w:proofErr w:type="gramEnd"/>
      <w:r w:rsidRPr="009876E5">
        <w:rPr>
          <w:rFonts w:ascii="Times New Roman" w:hAnsi="Times New Roman" w:cs="Times New Roman"/>
          <w:color w:val="auto"/>
          <w:sz w:val="24"/>
          <w:szCs w:val="24"/>
        </w:rPr>
        <w:t xml:space="preserve">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0ECB81C" w14:textId="59DED1DD"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.5.14. </w:t>
      </w:r>
      <w:r w:rsidR="00E077B6" w:rsidRPr="009876E5">
        <w:rPr>
          <w:rFonts w:ascii="Times New Roman" w:hAnsi="Times New Roman" w:cs="Times New Roman"/>
          <w:color w:val="auto"/>
          <w:sz w:val="24"/>
          <w:szCs w:val="24"/>
        </w:rPr>
        <w:t xml:space="preserve">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w:t>
      </w:r>
      <w:proofErr w:type="gramStart"/>
      <w:r w:rsidR="00E077B6" w:rsidRPr="009876E5">
        <w:rPr>
          <w:rFonts w:ascii="Times New Roman" w:hAnsi="Times New Roman" w:cs="Times New Roman"/>
          <w:color w:val="auto"/>
          <w:sz w:val="24"/>
          <w:szCs w:val="24"/>
        </w:rPr>
        <w:t>цели  и</w:t>
      </w:r>
      <w:proofErr w:type="gramEnd"/>
      <w:r w:rsidR="00E077B6" w:rsidRPr="009876E5">
        <w:rPr>
          <w:rFonts w:ascii="Times New Roman" w:hAnsi="Times New Roman" w:cs="Times New Roman"/>
          <w:color w:val="auto"/>
          <w:sz w:val="24"/>
          <w:szCs w:val="24"/>
        </w:rPr>
        <w:t xml:space="preserve"> задачи, как:</w:t>
      </w:r>
    </w:p>
    <w:p w14:paraId="045FCC7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воспитание убеждённости в познаваемости явлений природы, </w:t>
      </w:r>
      <w:proofErr w:type="gramStart"/>
      <w:r w:rsidRPr="009876E5">
        <w:rPr>
          <w:rFonts w:ascii="Times New Roman" w:hAnsi="Times New Roman" w:cs="Times New Roman"/>
          <w:color w:val="auto"/>
          <w:sz w:val="24"/>
          <w:szCs w:val="24"/>
        </w:rPr>
        <w:t>уважения  к</w:t>
      </w:r>
      <w:proofErr w:type="gramEnd"/>
      <w:r w:rsidRPr="009876E5">
        <w:rPr>
          <w:rFonts w:ascii="Times New Roman" w:hAnsi="Times New Roman" w:cs="Times New Roman"/>
          <w:color w:val="auto"/>
          <w:sz w:val="24"/>
          <w:szCs w:val="24"/>
        </w:rPr>
        <w:t xml:space="preserve">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6A34815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развитие мотивации к обучению и познанию, способностей к </w:t>
      </w:r>
      <w:proofErr w:type="gramStart"/>
      <w:r w:rsidRPr="009876E5">
        <w:rPr>
          <w:rFonts w:ascii="Times New Roman" w:hAnsi="Times New Roman" w:cs="Times New Roman"/>
          <w:color w:val="auto"/>
          <w:sz w:val="24"/>
          <w:szCs w:val="24"/>
        </w:rPr>
        <w:t>самоконтролю  и</w:t>
      </w:r>
      <w:proofErr w:type="gramEnd"/>
      <w:r w:rsidRPr="009876E5">
        <w:rPr>
          <w:rFonts w:ascii="Times New Roman" w:hAnsi="Times New Roman" w:cs="Times New Roman"/>
          <w:color w:val="auto"/>
          <w:sz w:val="24"/>
          <w:szCs w:val="24"/>
        </w:rPr>
        <w:t xml:space="preserve"> самовоспитанию на основе усвоения общечеловеческих ценностей;</w:t>
      </w:r>
    </w:p>
    <w:p w14:paraId="7B53E88F"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развитие познавательных интересов, интеллектуальных и творческих способностей обучающихся, формирование у них сознательного </w:t>
      </w:r>
      <w:proofErr w:type="gramStart"/>
      <w:r w:rsidRPr="009876E5">
        <w:rPr>
          <w:rFonts w:ascii="Times New Roman" w:hAnsi="Times New Roman" w:cs="Times New Roman"/>
          <w:color w:val="auto"/>
          <w:sz w:val="24"/>
          <w:szCs w:val="24"/>
        </w:rPr>
        <w:t>отношения  к</w:t>
      </w:r>
      <w:proofErr w:type="gramEnd"/>
      <w:r w:rsidRPr="009876E5">
        <w:rPr>
          <w:rFonts w:ascii="Times New Roman" w:hAnsi="Times New Roman" w:cs="Times New Roman"/>
          <w:color w:val="auto"/>
          <w:sz w:val="24"/>
          <w:szCs w:val="24"/>
        </w:rPr>
        <w:t xml:space="preserve">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5D0DA7F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6FF2806E" w14:textId="4E88BAA4" w:rsidR="00E077B6" w:rsidRPr="009876E5" w:rsidRDefault="00AD145C" w:rsidP="009876E5">
      <w:pPr>
        <w:pStyle w:val="body"/>
        <w:spacing w:line="240" w:lineRule="auto"/>
        <w:ind w:firstLine="709"/>
        <w:rPr>
          <w:rFonts w:ascii="Times New Roman" w:eastAsia="OfficinaSansBoldITC"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.5.15. </w:t>
      </w:r>
      <w:r w:rsidR="00E077B6" w:rsidRPr="009876E5">
        <w:rPr>
          <w:rFonts w:ascii="Times New Roman" w:eastAsia="SchoolBookSanPin" w:hAnsi="Times New Roman"/>
          <w:color w:val="0D0D0D"/>
          <w:sz w:val="24"/>
          <w:szCs w:val="24"/>
        </w:rPr>
        <w:t xml:space="preserve">Общее число часов, рекомендованных для изучения </w:t>
      </w:r>
      <w:proofErr w:type="gramStart"/>
      <w:r w:rsidR="00E077B6" w:rsidRPr="009876E5">
        <w:rPr>
          <w:rFonts w:ascii="Times New Roman" w:eastAsia="SchoolBookSanPin" w:hAnsi="Times New Roman"/>
          <w:color w:val="0D0D0D"/>
          <w:sz w:val="24"/>
          <w:szCs w:val="24"/>
        </w:rPr>
        <w:t>химии  на</w:t>
      </w:r>
      <w:proofErr w:type="gramEnd"/>
      <w:r w:rsidR="00E077B6" w:rsidRPr="009876E5">
        <w:rPr>
          <w:rFonts w:ascii="Times New Roman" w:eastAsia="SchoolBookSanPin" w:hAnsi="Times New Roman"/>
          <w:color w:val="0D0D0D"/>
          <w:sz w:val="24"/>
          <w:szCs w:val="24"/>
        </w:rPr>
        <w:t xml:space="preserve"> углубленном уровне, – </w:t>
      </w:r>
      <w:r w:rsidR="00E077B6" w:rsidRPr="009876E5">
        <w:rPr>
          <w:rFonts w:ascii="Times New Roman" w:eastAsia="SchoolBookSanPin" w:hAnsi="Times New Roman"/>
          <w:color w:val="0D0D0D"/>
          <w:position w:val="1"/>
          <w:sz w:val="24"/>
          <w:szCs w:val="24"/>
        </w:rPr>
        <w:t>204 часов: в 10 классе – 102 часа (3 часа в неделю),  в 11 классе – 102 часа (3 часа в неделю).</w:t>
      </w:r>
    </w:p>
    <w:p w14:paraId="30D51852" w14:textId="77777777" w:rsidR="009876E5" w:rsidRDefault="009876E5" w:rsidP="009876E5">
      <w:pPr>
        <w:pStyle w:val="h2"/>
        <w:spacing w:before="0" w:after="0" w:line="240" w:lineRule="auto"/>
        <w:ind w:firstLine="709"/>
        <w:jc w:val="both"/>
        <w:rPr>
          <w:rFonts w:ascii="Times New Roman" w:eastAsia="OfficinaSansBoldITC" w:hAnsi="Times New Roman" w:cs="Times New Roman"/>
          <w:b w:val="0"/>
          <w:color w:val="auto"/>
          <w:sz w:val="24"/>
          <w:szCs w:val="24"/>
        </w:rPr>
      </w:pPr>
    </w:p>
    <w:p w14:paraId="4535EEE7" w14:textId="649B540B" w:rsidR="00E077B6" w:rsidRPr="009876E5" w:rsidRDefault="00AD145C" w:rsidP="009876E5">
      <w:pPr>
        <w:pStyle w:val="h2"/>
        <w:spacing w:before="0" w:after="0" w:line="240" w:lineRule="auto"/>
        <w:ind w:firstLine="709"/>
        <w:jc w:val="center"/>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 </w:t>
      </w:r>
      <w:r w:rsidR="00E077B6" w:rsidRPr="009876E5">
        <w:rPr>
          <w:rFonts w:ascii="Times New Roman" w:hAnsi="Times New Roman" w:cs="Times New Roman"/>
          <w:caps w:val="0"/>
          <w:color w:val="auto"/>
          <w:sz w:val="24"/>
          <w:szCs w:val="24"/>
        </w:rPr>
        <w:t>Содержание обучения в 10 классе.</w:t>
      </w:r>
    </w:p>
    <w:p w14:paraId="411ADFF8" w14:textId="712C4D68" w:rsidR="00E077B6" w:rsidRPr="009876E5" w:rsidRDefault="00AD145C" w:rsidP="009876E5">
      <w:pPr>
        <w:pStyle w:val="h2"/>
        <w:spacing w:before="0" w:after="0" w:line="240" w:lineRule="auto"/>
        <w:ind w:firstLine="709"/>
        <w:rPr>
          <w:rFonts w:ascii="Times New Roman" w:hAnsi="Times New Roman" w:cs="Times New Roman"/>
          <w:b w:val="0"/>
          <w:caps w:val="0"/>
          <w:color w:val="auto"/>
          <w:sz w:val="24"/>
          <w:szCs w:val="24"/>
        </w:rPr>
      </w:pPr>
      <w:r w:rsidRPr="009876E5">
        <w:rPr>
          <w:rFonts w:ascii="Times New Roman" w:eastAsia="OfficinaSansBoldITC" w:hAnsi="Times New Roman" w:cs="Times New Roman"/>
          <w:b w:val="0"/>
          <w:color w:val="auto"/>
          <w:sz w:val="24"/>
          <w:szCs w:val="24"/>
        </w:rPr>
        <w:t>32</w:t>
      </w:r>
      <w:r w:rsidR="00E077B6" w:rsidRPr="009876E5">
        <w:rPr>
          <w:rFonts w:ascii="Times New Roman" w:eastAsia="OfficinaSansBoldITC" w:hAnsi="Times New Roman" w:cs="Times New Roman"/>
          <w:b w:val="0"/>
          <w:color w:val="auto"/>
          <w:sz w:val="24"/>
          <w:szCs w:val="24"/>
        </w:rPr>
        <w:t>.6.1. </w:t>
      </w:r>
      <w:r w:rsidR="00E077B6" w:rsidRPr="009876E5">
        <w:rPr>
          <w:rFonts w:ascii="Times New Roman" w:hAnsi="Times New Roman" w:cs="Times New Roman"/>
          <w:b w:val="0"/>
          <w:caps w:val="0"/>
          <w:color w:val="auto"/>
          <w:sz w:val="24"/>
          <w:szCs w:val="24"/>
        </w:rPr>
        <w:t xml:space="preserve">Органическая химия. </w:t>
      </w:r>
    </w:p>
    <w:p w14:paraId="3F0F14F2" w14:textId="340F856B"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.6.1.1. </w:t>
      </w:r>
      <w:r w:rsidR="00E077B6" w:rsidRPr="009876E5">
        <w:rPr>
          <w:rFonts w:ascii="Times New Roman" w:hAnsi="Times New Roman" w:cs="Times New Roman"/>
          <w:color w:val="auto"/>
          <w:sz w:val="24"/>
          <w:szCs w:val="24"/>
        </w:rPr>
        <w:t>Теоретические основы органической химии.</w:t>
      </w:r>
    </w:p>
    <w:p w14:paraId="40A3585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Предмет и значение органической химии, представление о многообразии органических соединений. </w:t>
      </w:r>
    </w:p>
    <w:p w14:paraId="557FCB1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углерода. Механизмы образования ковалентной связи (обменный и донорно-акцепторный). Типы перекрывания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σ- и π-связи. Одинарная, двойная и тройная связь. Способы разрыва связей в молекулах органических веществ. </w:t>
      </w:r>
      <w:proofErr w:type="gramStart"/>
      <w:r w:rsidRPr="009876E5">
        <w:rPr>
          <w:rFonts w:ascii="Times New Roman" w:hAnsi="Times New Roman" w:cs="Times New Roman"/>
          <w:color w:val="auto"/>
          <w:sz w:val="24"/>
          <w:szCs w:val="24"/>
        </w:rPr>
        <w:t>Понятие  о</w:t>
      </w:r>
      <w:proofErr w:type="gramEnd"/>
      <w:r w:rsidRPr="009876E5">
        <w:rPr>
          <w:rFonts w:ascii="Times New Roman" w:hAnsi="Times New Roman" w:cs="Times New Roman"/>
          <w:color w:val="auto"/>
          <w:sz w:val="24"/>
          <w:szCs w:val="24"/>
        </w:rPr>
        <w:t xml:space="preserve"> свободном радикале, </w:t>
      </w:r>
      <w:proofErr w:type="spellStart"/>
      <w:r w:rsidRPr="009876E5">
        <w:rPr>
          <w:rFonts w:ascii="Times New Roman" w:hAnsi="Times New Roman" w:cs="Times New Roman"/>
          <w:color w:val="auto"/>
          <w:sz w:val="24"/>
          <w:szCs w:val="24"/>
        </w:rPr>
        <w:t>нуклеофиле</w:t>
      </w:r>
      <w:proofErr w:type="spellEnd"/>
      <w:r w:rsidRPr="009876E5">
        <w:rPr>
          <w:rFonts w:ascii="Times New Roman" w:hAnsi="Times New Roman" w:cs="Times New Roman"/>
          <w:color w:val="auto"/>
          <w:sz w:val="24"/>
          <w:szCs w:val="24"/>
        </w:rPr>
        <w:t xml:space="preserve"> и </w:t>
      </w:r>
      <w:proofErr w:type="spellStart"/>
      <w:r w:rsidRPr="009876E5">
        <w:rPr>
          <w:rFonts w:ascii="Times New Roman" w:hAnsi="Times New Roman" w:cs="Times New Roman"/>
          <w:color w:val="auto"/>
          <w:sz w:val="24"/>
          <w:szCs w:val="24"/>
        </w:rPr>
        <w:t>электрофиле</w:t>
      </w:r>
      <w:proofErr w:type="spellEnd"/>
      <w:r w:rsidRPr="009876E5">
        <w:rPr>
          <w:rFonts w:ascii="Times New Roman" w:hAnsi="Times New Roman" w:cs="Times New Roman"/>
          <w:color w:val="auto"/>
          <w:sz w:val="24"/>
          <w:szCs w:val="24"/>
        </w:rPr>
        <w:t>.</w:t>
      </w:r>
    </w:p>
    <w:p w14:paraId="229EAC3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p>
    <w:p w14:paraId="3C4072D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Изомерия. Виды изомерии: структурная, пространственная.</w:t>
      </w:r>
    </w:p>
    <w:p w14:paraId="0F81C3C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Электронные эффекты в молекулах органических соединений (</w:t>
      </w:r>
      <w:proofErr w:type="gramStart"/>
      <w:r w:rsidRPr="009876E5">
        <w:rPr>
          <w:rFonts w:ascii="Times New Roman" w:hAnsi="Times New Roman" w:cs="Times New Roman"/>
          <w:color w:val="auto"/>
          <w:sz w:val="24"/>
          <w:szCs w:val="24"/>
        </w:rPr>
        <w:t>индуктивный  и</w:t>
      </w:r>
      <w:proofErr w:type="gram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мезомерный</w:t>
      </w:r>
      <w:proofErr w:type="spellEnd"/>
      <w:r w:rsidRPr="009876E5">
        <w:rPr>
          <w:rFonts w:ascii="Times New Roman" w:hAnsi="Times New Roman" w:cs="Times New Roman"/>
          <w:color w:val="auto"/>
          <w:sz w:val="24"/>
          <w:szCs w:val="24"/>
        </w:rPr>
        <w:t xml:space="preserve"> эффекты). </w:t>
      </w:r>
    </w:p>
    <w:p w14:paraId="0040427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Представление о классификации органических веществ. </w:t>
      </w:r>
      <w:proofErr w:type="gramStart"/>
      <w:r w:rsidRPr="009876E5">
        <w:rPr>
          <w:rFonts w:ascii="Times New Roman" w:hAnsi="Times New Roman" w:cs="Times New Roman"/>
          <w:color w:val="auto"/>
          <w:sz w:val="24"/>
          <w:szCs w:val="24"/>
        </w:rPr>
        <w:t>Понятие  о</w:t>
      </w:r>
      <w:proofErr w:type="gramEnd"/>
      <w:r w:rsidRPr="009876E5">
        <w:rPr>
          <w:rFonts w:ascii="Times New Roman" w:hAnsi="Times New Roman" w:cs="Times New Roman"/>
          <w:color w:val="auto"/>
          <w:sz w:val="24"/>
          <w:szCs w:val="24"/>
        </w:rPr>
        <w:t xml:space="preserve">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14:paraId="3C42D0A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Особенности и классификация органических реакций. </w:t>
      </w:r>
      <w:proofErr w:type="spellStart"/>
      <w:r w:rsidRPr="009876E5">
        <w:rPr>
          <w:rFonts w:ascii="Times New Roman" w:hAnsi="Times New Roman" w:cs="Times New Roman"/>
          <w:color w:val="auto"/>
          <w:sz w:val="24"/>
          <w:szCs w:val="24"/>
        </w:rPr>
        <w:t>Окислительно</w:t>
      </w:r>
      <w:proofErr w:type="spellEnd"/>
      <w:r w:rsidRPr="009876E5">
        <w:rPr>
          <w:rFonts w:ascii="Times New Roman" w:hAnsi="Times New Roman" w:cs="Times New Roman"/>
          <w:color w:val="auto"/>
          <w:sz w:val="24"/>
          <w:szCs w:val="24"/>
        </w:rPr>
        <w:t>-восстановительные реакции в органической химии.</w:t>
      </w:r>
    </w:p>
    <w:p w14:paraId="6A4AA4E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ознакомление с образцами органических веществ и материалами на их основе, опыты по превращению </w:t>
      </w:r>
      <w:r w:rsidRPr="009876E5">
        <w:rPr>
          <w:rFonts w:ascii="Times New Roman" w:hAnsi="Times New Roman" w:cs="Times New Roman"/>
          <w:color w:val="auto"/>
          <w:sz w:val="24"/>
          <w:szCs w:val="24"/>
        </w:rPr>
        <w:lastRenderedPageBreak/>
        <w:t xml:space="preserve">органических веществ при нагревании (плавление, обугливание и горение), конструирование моделей молекул органических веществ. </w:t>
      </w:r>
    </w:p>
    <w:p w14:paraId="4CA60AAA" w14:textId="4DD20774"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.6.1.2. </w:t>
      </w:r>
      <w:r w:rsidR="00E077B6" w:rsidRPr="009876E5">
        <w:rPr>
          <w:rFonts w:ascii="Times New Roman" w:hAnsi="Times New Roman" w:cs="Times New Roman"/>
          <w:color w:val="auto"/>
          <w:sz w:val="24"/>
          <w:szCs w:val="24"/>
        </w:rPr>
        <w:t>Углеводороды.</w:t>
      </w:r>
    </w:p>
    <w:p w14:paraId="18F3EB2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Алканы</w:t>
      </w:r>
      <w:proofErr w:type="spellEnd"/>
      <w:r w:rsidRPr="009876E5">
        <w:rPr>
          <w:rFonts w:ascii="Times New Roman" w:hAnsi="Times New Roman" w:cs="Times New Roman"/>
          <w:color w:val="auto"/>
          <w:sz w:val="24"/>
          <w:szCs w:val="24"/>
        </w:rPr>
        <w:t xml:space="preserve">. Гомологический ряд </w:t>
      </w:r>
      <w:proofErr w:type="spell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xml:space="preserve">, общая формула, </w:t>
      </w:r>
      <w:proofErr w:type="gramStart"/>
      <w:r w:rsidRPr="009876E5">
        <w:rPr>
          <w:rFonts w:ascii="Times New Roman" w:hAnsi="Times New Roman" w:cs="Times New Roman"/>
          <w:color w:val="auto"/>
          <w:sz w:val="24"/>
          <w:szCs w:val="24"/>
        </w:rPr>
        <w:t>номенклатура  и</w:t>
      </w:r>
      <w:proofErr w:type="gramEnd"/>
      <w:r w:rsidRPr="009876E5">
        <w:rPr>
          <w:rFonts w:ascii="Times New Roman" w:hAnsi="Times New Roman" w:cs="Times New Roman"/>
          <w:color w:val="auto"/>
          <w:sz w:val="24"/>
          <w:szCs w:val="24"/>
        </w:rPr>
        <w:t xml:space="preserve"> изомерия. Электронное и пространственное строение молекул </w:t>
      </w:r>
      <w:proofErr w:type="spellStart"/>
      <w:proofErr w:type="gram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sp</w:t>
      </w:r>
      <w:proofErr w:type="gramEnd"/>
      <w:r w:rsidRPr="009876E5">
        <w:rPr>
          <w:rFonts w:ascii="Times New Roman" w:hAnsi="Times New Roman" w:cs="Times New Roman"/>
          <w:color w:val="auto"/>
          <w:sz w:val="24"/>
          <w:szCs w:val="24"/>
          <w:vertAlign w:val="superscript"/>
        </w:rPr>
        <w:t>3</w:t>
      </w:r>
      <w:r w:rsidRPr="009876E5">
        <w:rPr>
          <w:rFonts w:ascii="Times New Roman" w:hAnsi="Times New Roman" w:cs="Times New Roman"/>
          <w:color w:val="auto"/>
          <w:sz w:val="24"/>
          <w:szCs w:val="24"/>
        </w:rPr>
        <w:t xml:space="preserve">-гибридизация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углерода, σ-связь. Физические свойства </w:t>
      </w:r>
      <w:proofErr w:type="spell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xml:space="preserve">. </w:t>
      </w:r>
    </w:p>
    <w:p w14:paraId="6092323A" w14:textId="77777777" w:rsidR="00E077B6" w:rsidRPr="009876E5" w:rsidRDefault="00E077B6" w:rsidP="009876E5">
      <w:pPr>
        <w:pStyle w:val="body"/>
        <w:spacing w:line="240" w:lineRule="auto"/>
        <w:ind w:firstLine="709"/>
        <w:rPr>
          <w:rStyle w:val="Italic"/>
          <w:rFonts w:ascii="Times New Roman" w:eastAsia="Calibri" w:hAnsi="Times New Roman" w:cs="Times New Roman"/>
          <w:color w:val="auto"/>
          <w:sz w:val="24"/>
          <w:szCs w:val="24"/>
        </w:rPr>
      </w:pPr>
      <w:r w:rsidRPr="009876E5">
        <w:rPr>
          <w:rFonts w:ascii="Times New Roman" w:hAnsi="Times New Roman" w:cs="Times New Roman"/>
          <w:color w:val="auto"/>
          <w:sz w:val="24"/>
          <w:szCs w:val="24"/>
        </w:rPr>
        <w:t xml:space="preserve">Химические свойства </w:t>
      </w:r>
      <w:proofErr w:type="spell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xml:space="preserve">: реакции замещения, изомеризации, дегидрирования, циклизации, пиролиза, крекинга, горения. </w:t>
      </w:r>
    </w:p>
    <w:p w14:paraId="639DD83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Нахождение в природе. Способы получения и применение </w:t>
      </w:r>
      <w:proofErr w:type="spell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xml:space="preserve">. </w:t>
      </w:r>
    </w:p>
    <w:p w14:paraId="397C036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Циклоалканы</w:t>
      </w:r>
      <w:proofErr w:type="spellEnd"/>
      <w:r w:rsidRPr="009876E5">
        <w:rPr>
          <w:rFonts w:ascii="Times New Roman" w:hAnsi="Times New Roman" w:cs="Times New Roman"/>
          <w:color w:val="auto"/>
          <w:sz w:val="24"/>
          <w:szCs w:val="24"/>
        </w:rPr>
        <w:t xml:space="preserve">. Общая формула, номенклатура и изомерия. Особенности строения и химических свойств малых (циклопропан, </w:t>
      </w:r>
      <w:proofErr w:type="spellStart"/>
      <w:r w:rsidRPr="009876E5">
        <w:rPr>
          <w:rFonts w:ascii="Times New Roman" w:hAnsi="Times New Roman" w:cs="Times New Roman"/>
          <w:color w:val="auto"/>
          <w:sz w:val="24"/>
          <w:szCs w:val="24"/>
        </w:rPr>
        <w:t>циклобутан</w:t>
      </w:r>
      <w:proofErr w:type="spellEnd"/>
      <w:r w:rsidRPr="009876E5">
        <w:rPr>
          <w:rFonts w:ascii="Times New Roman" w:hAnsi="Times New Roman" w:cs="Times New Roman"/>
          <w:color w:val="auto"/>
          <w:sz w:val="24"/>
          <w:szCs w:val="24"/>
        </w:rPr>
        <w:t>) и обычных (</w:t>
      </w:r>
      <w:proofErr w:type="spellStart"/>
      <w:r w:rsidRPr="009876E5">
        <w:rPr>
          <w:rFonts w:ascii="Times New Roman" w:hAnsi="Times New Roman" w:cs="Times New Roman"/>
          <w:color w:val="auto"/>
          <w:sz w:val="24"/>
          <w:szCs w:val="24"/>
        </w:rPr>
        <w:t>циклопентан</w:t>
      </w:r>
      <w:proofErr w:type="spellEnd"/>
      <w:r w:rsidRPr="009876E5">
        <w:rPr>
          <w:rFonts w:ascii="Times New Roman" w:hAnsi="Times New Roman" w:cs="Times New Roman"/>
          <w:color w:val="auto"/>
          <w:sz w:val="24"/>
          <w:szCs w:val="24"/>
        </w:rPr>
        <w:t xml:space="preserve">, циклогексан) </w:t>
      </w:r>
      <w:proofErr w:type="spellStart"/>
      <w:r w:rsidRPr="009876E5">
        <w:rPr>
          <w:rFonts w:ascii="Times New Roman" w:hAnsi="Times New Roman" w:cs="Times New Roman"/>
          <w:color w:val="auto"/>
          <w:sz w:val="24"/>
          <w:szCs w:val="24"/>
        </w:rPr>
        <w:t>циклоалканов</w:t>
      </w:r>
      <w:proofErr w:type="spellEnd"/>
      <w:r w:rsidRPr="009876E5">
        <w:rPr>
          <w:rFonts w:ascii="Times New Roman" w:hAnsi="Times New Roman" w:cs="Times New Roman"/>
          <w:color w:val="auto"/>
          <w:sz w:val="24"/>
          <w:szCs w:val="24"/>
        </w:rPr>
        <w:t xml:space="preserve">. Способы получения и применение </w:t>
      </w:r>
      <w:proofErr w:type="spellStart"/>
      <w:r w:rsidRPr="009876E5">
        <w:rPr>
          <w:rFonts w:ascii="Times New Roman" w:hAnsi="Times New Roman" w:cs="Times New Roman"/>
          <w:color w:val="auto"/>
          <w:sz w:val="24"/>
          <w:szCs w:val="24"/>
        </w:rPr>
        <w:t>циклоалканов</w:t>
      </w:r>
      <w:proofErr w:type="spellEnd"/>
      <w:r w:rsidRPr="009876E5">
        <w:rPr>
          <w:rFonts w:ascii="Times New Roman" w:hAnsi="Times New Roman" w:cs="Times New Roman"/>
          <w:color w:val="auto"/>
          <w:sz w:val="24"/>
          <w:szCs w:val="24"/>
        </w:rPr>
        <w:t>.</w:t>
      </w:r>
    </w:p>
    <w:p w14:paraId="659B6F5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Алкены</w:t>
      </w:r>
      <w:proofErr w:type="spellEnd"/>
      <w:r w:rsidRPr="009876E5">
        <w:rPr>
          <w:rFonts w:ascii="Times New Roman" w:hAnsi="Times New Roman" w:cs="Times New Roman"/>
          <w:color w:val="auto"/>
          <w:sz w:val="24"/>
          <w:szCs w:val="24"/>
        </w:rPr>
        <w:t xml:space="preserve">. Гомологический ряд </w:t>
      </w:r>
      <w:proofErr w:type="spellStart"/>
      <w:r w:rsidRPr="009876E5">
        <w:rPr>
          <w:rFonts w:ascii="Times New Roman" w:hAnsi="Times New Roman" w:cs="Times New Roman"/>
          <w:color w:val="auto"/>
          <w:sz w:val="24"/>
          <w:szCs w:val="24"/>
        </w:rPr>
        <w:t>алкенов</w:t>
      </w:r>
      <w:proofErr w:type="spellEnd"/>
      <w:r w:rsidRPr="009876E5">
        <w:rPr>
          <w:rFonts w:ascii="Times New Roman" w:hAnsi="Times New Roman" w:cs="Times New Roman"/>
          <w:color w:val="auto"/>
          <w:sz w:val="24"/>
          <w:szCs w:val="24"/>
        </w:rPr>
        <w:t xml:space="preserve">, общая формула, номенклатура. Электронное и пространственное строение молекул </w:t>
      </w:r>
      <w:proofErr w:type="spellStart"/>
      <w:r w:rsidRPr="009876E5">
        <w:rPr>
          <w:rFonts w:ascii="Times New Roman" w:hAnsi="Times New Roman" w:cs="Times New Roman"/>
          <w:color w:val="auto"/>
          <w:sz w:val="24"/>
          <w:szCs w:val="24"/>
        </w:rPr>
        <w:t>алкенов</w:t>
      </w:r>
      <w:proofErr w:type="spellEnd"/>
      <w:r w:rsidRPr="009876E5">
        <w:rPr>
          <w:rFonts w:ascii="Times New Roman" w:hAnsi="Times New Roman" w:cs="Times New Roman"/>
          <w:color w:val="auto"/>
          <w:sz w:val="24"/>
          <w:szCs w:val="24"/>
        </w:rPr>
        <w:t>, sp</w:t>
      </w:r>
      <w:r w:rsidRPr="009876E5">
        <w:rPr>
          <w:rFonts w:ascii="Times New Roman" w:hAnsi="Times New Roman" w:cs="Times New Roman"/>
          <w:color w:val="auto"/>
          <w:sz w:val="24"/>
          <w:szCs w:val="24"/>
          <w:vertAlign w:val="superscript"/>
        </w:rPr>
        <w:t>2</w:t>
      </w:r>
      <w:r w:rsidRPr="009876E5">
        <w:rPr>
          <w:rFonts w:ascii="Times New Roman" w:hAnsi="Times New Roman" w:cs="Times New Roman"/>
          <w:color w:val="auto"/>
          <w:sz w:val="24"/>
          <w:szCs w:val="24"/>
        </w:rPr>
        <w:t xml:space="preserve">-гибридизация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углерода, σ- и π-связи. Структурная и </w:t>
      </w:r>
      <w:proofErr w:type="gramStart"/>
      <w:r w:rsidRPr="009876E5">
        <w:rPr>
          <w:rFonts w:ascii="Times New Roman" w:hAnsi="Times New Roman" w:cs="Times New Roman"/>
          <w:color w:val="auto"/>
          <w:sz w:val="24"/>
          <w:szCs w:val="24"/>
        </w:rPr>
        <w:t>геометрическая  (</w:t>
      </w:r>
      <w:proofErr w:type="spellStart"/>
      <w:proofErr w:type="gramEnd"/>
      <w:r w:rsidRPr="009876E5">
        <w:rPr>
          <w:rFonts w:ascii="Times New Roman" w:hAnsi="Times New Roman" w:cs="Times New Roman"/>
          <w:color w:val="auto"/>
          <w:sz w:val="24"/>
          <w:szCs w:val="24"/>
        </w:rPr>
        <w:t>цис</w:t>
      </w:r>
      <w:proofErr w:type="spellEnd"/>
      <w:r w:rsidRPr="009876E5">
        <w:rPr>
          <w:rFonts w:ascii="Times New Roman" w:hAnsi="Times New Roman" w:cs="Times New Roman"/>
          <w:color w:val="auto"/>
          <w:sz w:val="24"/>
          <w:szCs w:val="24"/>
        </w:rPr>
        <w:t xml:space="preserve">-транс-) изомерия. Физические свойства </w:t>
      </w:r>
      <w:proofErr w:type="spellStart"/>
      <w:r w:rsidRPr="009876E5">
        <w:rPr>
          <w:rFonts w:ascii="Times New Roman" w:hAnsi="Times New Roman" w:cs="Times New Roman"/>
          <w:color w:val="auto"/>
          <w:sz w:val="24"/>
          <w:szCs w:val="24"/>
        </w:rPr>
        <w:t>алкенов</w:t>
      </w:r>
      <w:proofErr w:type="spellEnd"/>
      <w:r w:rsidRPr="009876E5">
        <w:rPr>
          <w:rFonts w:ascii="Times New Roman" w:hAnsi="Times New Roman" w:cs="Times New Roman"/>
          <w:color w:val="auto"/>
          <w:sz w:val="24"/>
          <w:szCs w:val="24"/>
        </w:rPr>
        <w:t>.</w:t>
      </w:r>
    </w:p>
    <w:p w14:paraId="170A5BA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Химические свойства: реакции присоединения, замещения в α-</w:t>
      </w:r>
      <w:proofErr w:type="gramStart"/>
      <w:r w:rsidRPr="009876E5">
        <w:rPr>
          <w:rFonts w:ascii="Times New Roman" w:hAnsi="Times New Roman" w:cs="Times New Roman"/>
          <w:color w:val="auto"/>
          <w:sz w:val="24"/>
          <w:szCs w:val="24"/>
        </w:rPr>
        <w:t>положение  при</w:t>
      </w:r>
      <w:proofErr w:type="gramEnd"/>
      <w:r w:rsidRPr="009876E5">
        <w:rPr>
          <w:rFonts w:ascii="Times New Roman" w:hAnsi="Times New Roman" w:cs="Times New Roman"/>
          <w:color w:val="auto"/>
          <w:sz w:val="24"/>
          <w:szCs w:val="24"/>
        </w:rPr>
        <w:t xml:space="preserve"> двойной связи, полимеризации и окисления. Правило Марковникова. Качественные реакции на двойную связь. </w:t>
      </w:r>
    </w:p>
    <w:p w14:paraId="036AFEB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Способы получения и применение </w:t>
      </w:r>
      <w:proofErr w:type="spellStart"/>
      <w:r w:rsidRPr="009876E5">
        <w:rPr>
          <w:rFonts w:ascii="Times New Roman" w:hAnsi="Times New Roman" w:cs="Times New Roman"/>
          <w:color w:val="auto"/>
          <w:sz w:val="24"/>
          <w:szCs w:val="24"/>
        </w:rPr>
        <w:t>алкенов</w:t>
      </w:r>
      <w:proofErr w:type="spellEnd"/>
      <w:r w:rsidRPr="009876E5">
        <w:rPr>
          <w:rFonts w:ascii="Times New Roman" w:hAnsi="Times New Roman" w:cs="Times New Roman"/>
          <w:color w:val="auto"/>
          <w:sz w:val="24"/>
          <w:szCs w:val="24"/>
        </w:rPr>
        <w:t xml:space="preserve">. </w:t>
      </w:r>
    </w:p>
    <w:p w14:paraId="3ABAA5A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Алкадиены</w:t>
      </w:r>
      <w:proofErr w:type="spellEnd"/>
      <w:r w:rsidRPr="009876E5">
        <w:rPr>
          <w:rFonts w:ascii="Times New Roman" w:hAnsi="Times New Roman" w:cs="Times New Roman"/>
          <w:color w:val="auto"/>
          <w:sz w:val="24"/>
          <w:szCs w:val="24"/>
        </w:rPr>
        <w:t xml:space="preserve">. Классификация </w:t>
      </w:r>
      <w:proofErr w:type="spellStart"/>
      <w:r w:rsidRPr="009876E5">
        <w:rPr>
          <w:rFonts w:ascii="Times New Roman" w:hAnsi="Times New Roman" w:cs="Times New Roman"/>
          <w:color w:val="auto"/>
          <w:sz w:val="24"/>
          <w:szCs w:val="24"/>
        </w:rPr>
        <w:t>алкадиенов</w:t>
      </w:r>
      <w:proofErr w:type="spellEnd"/>
      <w:r w:rsidRPr="009876E5">
        <w:rPr>
          <w:rFonts w:ascii="Times New Roman" w:hAnsi="Times New Roman" w:cs="Times New Roman"/>
          <w:color w:val="auto"/>
          <w:sz w:val="24"/>
          <w:szCs w:val="24"/>
        </w:rPr>
        <w:t xml:space="preserve"> (сопряжённые, изолированные).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w:t>
      </w:r>
      <w:proofErr w:type="spellStart"/>
      <w:r w:rsidRPr="009876E5">
        <w:rPr>
          <w:rFonts w:ascii="Times New Roman" w:hAnsi="Times New Roman" w:cs="Times New Roman"/>
          <w:color w:val="auto"/>
          <w:sz w:val="24"/>
          <w:szCs w:val="24"/>
        </w:rPr>
        <w:t>алкадиенов</w:t>
      </w:r>
      <w:proofErr w:type="spellEnd"/>
      <w:r w:rsidRPr="009876E5">
        <w:rPr>
          <w:rFonts w:ascii="Times New Roman" w:hAnsi="Times New Roman" w:cs="Times New Roman"/>
          <w:color w:val="auto"/>
          <w:sz w:val="24"/>
          <w:szCs w:val="24"/>
        </w:rPr>
        <w:t xml:space="preserve">. </w:t>
      </w:r>
    </w:p>
    <w:p w14:paraId="25718BC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Алкины</w:t>
      </w:r>
      <w:proofErr w:type="spellEnd"/>
      <w:r w:rsidRPr="009876E5">
        <w:rPr>
          <w:rFonts w:ascii="Times New Roman" w:hAnsi="Times New Roman" w:cs="Times New Roman"/>
          <w:color w:val="auto"/>
          <w:sz w:val="24"/>
          <w:szCs w:val="24"/>
        </w:rPr>
        <w:t xml:space="preserve">. Гомологический ряд </w:t>
      </w:r>
      <w:proofErr w:type="spell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 xml:space="preserve">, общая формула, </w:t>
      </w:r>
      <w:proofErr w:type="gramStart"/>
      <w:r w:rsidRPr="009876E5">
        <w:rPr>
          <w:rFonts w:ascii="Times New Roman" w:hAnsi="Times New Roman" w:cs="Times New Roman"/>
          <w:color w:val="auto"/>
          <w:sz w:val="24"/>
          <w:szCs w:val="24"/>
        </w:rPr>
        <w:t>номенклатура  и</w:t>
      </w:r>
      <w:proofErr w:type="gramEnd"/>
      <w:r w:rsidRPr="009876E5">
        <w:rPr>
          <w:rFonts w:ascii="Times New Roman" w:hAnsi="Times New Roman" w:cs="Times New Roman"/>
          <w:color w:val="auto"/>
          <w:sz w:val="24"/>
          <w:szCs w:val="24"/>
        </w:rPr>
        <w:t xml:space="preserve"> изомерия. Электронное и пространственное строение молекул </w:t>
      </w:r>
      <w:proofErr w:type="spellStart"/>
      <w:proofErr w:type="gram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sp</w:t>
      </w:r>
      <w:proofErr w:type="spellEnd"/>
      <w:proofErr w:type="gramEnd"/>
      <w:r w:rsidRPr="009876E5">
        <w:rPr>
          <w:rFonts w:ascii="Times New Roman" w:hAnsi="Times New Roman" w:cs="Times New Roman"/>
          <w:color w:val="auto"/>
          <w:sz w:val="24"/>
          <w:szCs w:val="24"/>
        </w:rPr>
        <w:t xml:space="preserve">-гибридизация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углерода. Физические свойства </w:t>
      </w:r>
      <w:proofErr w:type="spell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 xml:space="preserve">. </w:t>
      </w:r>
    </w:p>
    <w:p w14:paraId="100B124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Химические свойства: реакции присоединения, </w:t>
      </w:r>
      <w:proofErr w:type="spellStart"/>
      <w:r w:rsidRPr="009876E5">
        <w:rPr>
          <w:rFonts w:ascii="Times New Roman" w:hAnsi="Times New Roman" w:cs="Times New Roman"/>
          <w:color w:val="auto"/>
          <w:sz w:val="24"/>
          <w:szCs w:val="24"/>
        </w:rPr>
        <w:t>димеризации</w:t>
      </w:r>
      <w:proofErr w:type="spellEnd"/>
      <w:r w:rsidRPr="009876E5">
        <w:rPr>
          <w:rFonts w:ascii="Times New Roman" w:hAnsi="Times New Roman" w:cs="Times New Roman"/>
          <w:color w:val="auto"/>
          <w:sz w:val="24"/>
          <w:szCs w:val="24"/>
        </w:rPr>
        <w:t xml:space="preserve"> и </w:t>
      </w:r>
      <w:proofErr w:type="spellStart"/>
      <w:r w:rsidRPr="009876E5">
        <w:rPr>
          <w:rFonts w:ascii="Times New Roman" w:hAnsi="Times New Roman" w:cs="Times New Roman"/>
          <w:color w:val="auto"/>
          <w:sz w:val="24"/>
          <w:szCs w:val="24"/>
        </w:rPr>
        <w:t>тримеризации</w:t>
      </w:r>
      <w:proofErr w:type="spellEnd"/>
      <w:r w:rsidRPr="009876E5">
        <w:rPr>
          <w:rFonts w:ascii="Times New Roman" w:hAnsi="Times New Roman" w:cs="Times New Roman"/>
          <w:color w:val="auto"/>
          <w:sz w:val="24"/>
          <w:szCs w:val="24"/>
        </w:rPr>
        <w:t xml:space="preserve">, окисления. Кислотные свойства </w:t>
      </w:r>
      <w:proofErr w:type="spell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 имеющих концевую тройную связь. Качественные реакции на тройную связь.</w:t>
      </w:r>
    </w:p>
    <w:p w14:paraId="13C9EDB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Способы получения и применение </w:t>
      </w:r>
      <w:proofErr w:type="spell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w:t>
      </w:r>
    </w:p>
    <w:p w14:paraId="44B2365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Ароматические углеводороды (арены). Гомологический ряд </w:t>
      </w:r>
      <w:proofErr w:type="spellStart"/>
      <w:r w:rsidRPr="009876E5">
        <w:rPr>
          <w:rFonts w:ascii="Times New Roman" w:hAnsi="Times New Roman" w:cs="Times New Roman"/>
          <w:color w:val="auto"/>
          <w:sz w:val="24"/>
          <w:szCs w:val="24"/>
        </w:rPr>
        <w:t>аренов</w:t>
      </w:r>
      <w:proofErr w:type="spellEnd"/>
      <w:r w:rsidRPr="009876E5">
        <w:rPr>
          <w:rFonts w:ascii="Times New Roman" w:hAnsi="Times New Roman" w:cs="Times New Roman"/>
          <w:color w:val="auto"/>
          <w:sz w:val="24"/>
          <w:szCs w:val="24"/>
        </w:rPr>
        <w:t xml:space="preserve">, общая формула, номенклатура и изомерия. Электронное и пространственное строение молекулы бензола. Физические свойства </w:t>
      </w:r>
      <w:proofErr w:type="spellStart"/>
      <w:r w:rsidRPr="009876E5">
        <w:rPr>
          <w:rFonts w:ascii="Times New Roman" w:hAnsi="Times New Roman" w:cs="Times New Roman"/>
          <w:color w:val="auto"/>
          <w:sz w:val="24"/>
          <w:szCs w:val="24"/>
        </w:rPr>
        <w:t>аренов</w:t>
      </w:r>
      <w:proofErr w:type="spellEnd"/>
      <w:r w:rsidRPr="009876E5">
        <w:rPr>
          <w:rFonts w:ascii="Times New Roman" w:hAnsi="Times New Roman" w:cs="Times New Roman"/>
          <w:color w:val="auto"/>
          <w:sz w:val="24"/>
          <w:szCs w:val="24"/>
        </w:rPr>
        <w:t>.</w:t>
      </w:r>
    </w:p>
    <w:p w14:paraId="03DC6B4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Химические свойства бензола и его гомологов: реакции </w:t>
      </w:r>
      <w:proofErr w:type="gramStart"/>
      <w:r w:rsidRPr="009876E5">
        <w:rPr>
          <w:rFonts w:ascii="Times New Roman" w:hAnsi="Times New Roman" w:cs="Times New Roman"/>
          <w:color w:val="auto"/>
          <w:sz w:val="24"/>
          <w:szCs w:val="24"/>
        </w:rPr>
        <w:t>замещения  в</w:t>
      </w:r>
      <w:proofErr w:type="gram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бензольном</w:t>
      </w:r>
      <w:proofErr w:type="spellEnd"/>
      <w:r w:rsidRPr="009876E5">
        <w:rPr>
          <w:rFonts w:ascii="Times New Roman" w:hAnsi="Times New Roman" w:cs="Times New Roman"/>
          <w:color w:val="auto"/>
          <w:sz w:val="24"/>
          <w:szCs w:val="24"/>
        </w:rPr>
        <w:t xml:space="preserve"> кольце и углеводородном радикале, реакции присоединения, окисление гомологов бензола. Представление об ориентирующем действии заместителей в </w:t>
      </w:r>
      <w:proofErr w:type="spellStart"/>
      <w:r w:rsidRPr="009876E5">
        <w:rPr>
          <w:rFonts w:ascii="Times New Roman" w:hAnsi="Times New Roman" w:cs="Times New Roman"/>
          <w:color w:val="auto"/>
          <w:sz w:val="24"/>
          <w:szCs w:val="24"/>
        </w:rPr>
        <w:t>бензольном</w:t>
      </w:r>
      <w:proofErr w:type="spellEnd"/>
      <w:r w:rsidRPr="009876E5">
        <w:rPr>
          <w:rFonts w:ascii="Times New Roman" w:hAnsi="Times New Roman" w:cs="Times New Roman"/>
          <w:color w:val="auto"/>
          <w:sz w:val="24"/>
          <w:szCs w:val="24"/>
        </w:rPr>
        <w:t xml:space="preserve"> кольце на примере алкильных радикалов, карбоксильной, гидроксильной, </w:t>
      </w:r>
      <w:proofErr w:type="spellStart"/>
      <w:r w:rsidRPr="009876E5">
        <w:rPr>
          <w:rFonts w:ascii="Times New Roman" w:hAnsi="Times New Roman" w:cs="Times New Roman"/>
          <w:color w:val="auto"/>
          <w:sz w:val="24"/>
          <w:szCs w:val="24"/>
        </w:rPr>
        <w:t>амино</w:t>
      </w:r>
      <w:proofErr w:type="spellEnd"/>
      <w:r w:rsidRPr="009876E5">
        <w:rPr>
          <w:rFonts w:ascii="Times New Roman" w:hAnsi="Times New Roman" w:cs="Times New Roman"/>
          <w:color w:val="auto"/>
          <w:sz w:val="24"/>
          <w:szCs w:val="24"/>
        </w:rPr>
        <w:t>- и нитрогруппы, атомов галогенов.</w:t>
      </w:r>
    </w:p>
    <w:p w14:paraId="3A0D107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Особенности химических свойств стирола. Полимеризация стирола. </w:t>
      </w:r>
    </w:p>
    <w:p w14:paraId="223D4E2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Способы получения и применение ароматических углеводородов.</w:t>
      </w:r>
    </w:p>
    <w:p w14:paraId="24EB9BA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Природный газ. Попутные нефтяные газы. Нефть и её происхождение. Каменный уголь и продукты его переработки.</w:t>
      </w:r>
    </w:p>
    <w:p w14:paraId="7DBF816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Способы переработки нефти: перегонка, крекинг (термический, каталитический), </w:t>
      </w:r>
      <w:proofErr w:type="spellStart"/>
      <w:r w:rsidRPr="009876E5">
        <w:rPr>
          <w:rFonts w:ascii="Times New Roman" w:hAnsi="Times New Roman" w:cs="Times New Roman"/>
          <w:color w:val="auto"/>
          <w:sz w:val="24"/>
          <w:szCs w:val="24"/>
        </w:rPr>
        <w:t>риформинг</w:t>
      </w:r>
      <w:proofErr w:type="spellEnd"/>
      <w:r w:rsidRPr="009876E5">
        <w:rPr>
          <w:rFonts w:ascii="Times New Roman" w:hAnsi="Times New Roman" w:cs="Times New Roman"/>
          <w:color w:val="auto"/>
          <w:sz w:val="24"/>
          <w:szCs w:val="24"/>
        </w:rPr>
        <w:t xml:space="preserve">, пиролиз. Продукты переработки </w:t>
      </w:r>
      <w:proofErr w:type="gramStart"/>
      <w:r w:rsidRPr="009876E5">
        <w:rPr>
          <w:rFonts w:ascii="Times New Roman" w:hAnsi="Times New Roman" w:cs="Times New Roman"/>
          <w:color w:val="auto"/>
          <w:sz w:val="24"/>
          <w:szCs w:val="24"/>
        </w:rPr>
        <w:t>нефти,  их</w:t>
      </w:r>
      <w:proofErr w:type="gramEnd"/>
      <w:r w:rsidRPr="009876E5">
        <w:rPr>
          <w:rFonts w:ascii="Times New Roman" w:hAnsi="Times New Roman" w:cs="Times New Roman"/>
          <w:color w:val="auto"/>
          <w:sz w:val="24"/>
          <w:szCs w:val="24"/>
        </w:rPr>
        <w:t xml:space="preserve"> применение в промышленности и в быту. </w:t>
      </w:r>
    </w:p>
    <w:p w14:paraId="36D4328C"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Генетическая связь между различными классами углеводородов.</w:t>
      </w:r>
    </w:p>
    <w:p w14:paraId="05A3EE8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Электронное строение галогенпроизводных углеводородов. Реакции замещения галогена на </w:t>
      </w:r>
      <w:proofErr w:type="spellStart"/>
      <w:r w:rsidRPr="009876E5">
        <w:rPr>
          <w:rFonts w:ascii="Times New Roman" w:hAnsi="Times New Roman" w:cs="Times New Roman"/>
          <w:color w:val="auto"/>
          <w:sz w:val="24"/>
          <w:szCs w:val="24"/>
        </w:rPr>
        <w:t>гидроксогруппу</w:t>
      </w:r>
      <w:proofErr w:type="spellEnd"/>
      <w:r w:rsidRPr="009876E5">
        <w:rPr>
          <w:rFonts w:ascii="Times New Roman" w:hAnsi="Times New Roman" w:cs="Times New Roman"/>
          <w:color w:val="auto"/>
          <w:sz w:val="24"/>
          <w:szCs w:val="24"/>
        </w:rPr>
        <w:t xml:space="preserve">. Действие на галогенпроизводные </w:t>
      </w:r>
      <w:proofErr w:type="gramStart"/>
      <w:r w:rsidRPr="009876E5">
        <w:rPr>
          <w:rFonts w:ascii="Times New Roman" w:hAnsi="Times New Roman" w:cs="Times New Roman"/>
          <w:color w:val="auto"/>
          <w:sz w:val="24"/>
          <w:szCs w:val="24"/>
        </w:rPr>
        <w:t>водного  и</w:t>
      </w:r>
      <w:proofErr w:type="gramEnd"/>
      <w:r w:rsidRPr="009876E5">
        <w:rPr>
          <w:rFonts w:ascii="Times New Roman" w:hAnsi="Times New Roman" w:cs="Times New Roman"/>
          <w:color w:val="auto"/>
          <w:sz w:val="24"/>
          <w:szCs w:val="24"/>
        </w:rPr>
        <w:t xml:space="preserve"> спиртового раствора щёлочи. Взаимодействие </w:t>
      </w:r>
      <w:proofErr w:type="spellStart"/>
      <w:r w:rsidRPr="009876E5">
        <w:rPr>
          <w:rFonts w:ascii="Times New Roman" w:hAnsi="Times New Roman" w:cs="Times New Roman"/>
          <w:color w:val="auto"/>
          <w:sz w:val="24"/>
          <w:szCs w:val="24"/>
        </w:rPr>
        <w:t>дигалогеналканов</w:t>
      </w:r>
      <w:proofErr w:type="spellEnd"/>
      <w:r w:rsidRPr="009876E5">
        <w:rPr>
          <w:rFonts w:ascii="Times New Roman" w:hAnsi="Times New Roman" w:cs="Times New Roman"/>
          <w:color w:val="auto"/>
          <w:sz w:val="24"/>
          <w:szCs w:val="24"/>
        </w:rPr>
        <w:t xml:space="preserve"> с </w:t>
      </w:r>
      <w:proofErr w:type="gramStart"/>
      <w:r w:rsidRPr="009876E5">
        <w:rPr>
          <w:rFonts w:ascii="Times New Roman" w:hAnsi="Times New Roman" w:cs="Times New Roman"/>
          <w:color w:val="auto"/>
          <w:sz w:val="24"/>
          <w:szCs w:val="24"/>
        </w:rPr>
        <w:t>магнием  и</w:t>
      </w:r>
      <w:proofErr w:type="gramEnd"/>
      <w:r w:rsidRPr="009876E5">
        <w:rPr>
          <w:rFonts w:ascii="Times New Roman" w:hAnsi="Times New Roman" w:cs="Times New Roman"/>
          <w:color w:val="auto"/>
          <w:sz w:val="24"/>
          <w:szCs w:val="24"/>
        </w:rPr>
        <w:t xml:space="preserve"> цинком. Использование галогенпроизводных углеводородов в быту, </w:t>
      </w:r>
      <w:proofErr w:type="gramStart"/>
      <w:r w:rsidRPr="009876E5">
        <w:rPr>
          <w:rFonts w:ascii="Times New Roman" w:hAnsi="Times New Roman" w:cs="Times New Roman"/>
          <w:color w:val="auto"/>
          <w:sz w:val="24"/>
          <w:szCs w:val="24"/>
        </w:rPr>
        <w:t>технике  и</w:t>
      </w:r>
      <w:proofErr w:type="gramEnd"/>
      <w:r w:rsidRPr="009876E5">
        <w:rPr>
          <w:rFonts w:ascii="Times New Roman" w:hAnsi="Times New Roman" w:cs="Times New Roman"/>
          <w:color w:val="auto"/>
          <w:sz w:val="24"/>
          <w:szCs w:val="24"/>
        </w:rPr>
        <w:t xml:space="preserve"> при синтезе органических веществ.</w:t>
      </w:r>
    </w:p>
    <w:p w14:paraId="7D0206A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изучение </w:t>
      </w:r>
      <w:r w:rsidRPr="009876E5">
        <w:rPr>
          <w:rFonts w:ascii="Times New Roman" w:hAnsi="Times New Roman" w:cs="Times New Roman"/>
          <w:color w:val="auto"/>
          <w:sz w:val="24"/>
          <w:szCs w:val="24"/>
        </w:rPr>
        <w:lastRenderedPageBreak/>
        <w:t xml:space="preserve">физических свойств углеводородов (растворимость), качественных реакций углеводородов различных классов (обесцвечивание бромной или </w:t>
      </w:r>
      <w:proofErr w:type="spellStart"/>
      <w:r w:rsidRPr="009876E5">
        <w:rPr>
          <w:rFonts w:ascii="Times New Roman" w:hAnsi="Times New Roman" w:cs="Times New Roman"/>
          <w:color w:val="auto"/>
          <w:sz w:val="24"/>
          <w:szCs w:val="24"/>
        </w:rPr>
        <w:t>иодной</w:t>
      </w:r>
      <w:proofErr w:type="spellEnd"/>
      <w:r w:rsidRPr="009876E5">
        <w:rPr>
          <w:rFonts w:ascii="Times New Roman" w:hAnsi="Times New Roman" w:cs="Times New Roman"/>
          <w:color w:val="auto"/>
          <w:sz w:val="24"/>
          <w:szCs w:val="24"/>
        </w:rPr>
        <w:t xml:space="preserve">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51C55608" w14:textId="55137092"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.6.1.3. </w:t>
      </w:r>
      <w:r w:rsidR="00E077B6" w:rsidRPr="009876E5">
        <w:rPr>
          <w:rFonts w:ascii="Times New Roman" w:hAnsi="Times New Roman" w:cs="Times New Roman"/>
          <w:color w:val="auto"/>
          <w:sz w:val="24"/>
          <w:szCs w:val="24"/>
        </w:rPr>
        <w:t>Кислородсодержащие органические соединения.</w:t>
      </w:r>
    </w:p>
    <w:p w14:paraId="1A82616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Предельные одноатомные спирты. Строение молекул (на примере </w:t>
      </w:r>
      <w:proofErr w:type="gramStart"/>
      <w:r w:rsidRPr="009876E5">
        <w:rPr>
          <w:rFonts w:ascii="Times New Roman" w:hAnsi="Times New Roman" w:cs="Times New Roman"/>
          <w:color w:val="auto"/>
          <w:sz w:val="24"/>
          <w:szCs w:val="24"/>
        </w:rPr>
        <w:t>метанола  и</w:t>
      </w:r>
      <w:proofErr w:type="gramEnd"/>
      <w:r w:rsidRPr="009876E5">
        <w:rPr>
          <w:rFonts w:ascii="Times New Roman" w:hAnsi="Times New Roman" w:cs="Times New Roman"/>
          <w:color w:val="auto"/>
          <w:sz w:val="24"/>
          <w:szCs w:val="24"/>
        </w:rPr>
        <w:t xml:space="preserve"> этанола). Гомологический ряд, общая формула, изомерия, </w:t>
      </w:r>
      <w:proofErr w:type="gramStart"/>
      <w:r w:rsidRPr="009876E5">
        <w:rPr>
          <w:rFonts w:ascii="Times New Roman" w:hAnsi="Times New Roman" w:cs="Times New Roman"/>
          <w:color w:val="auto"/>
          <w:sz w:val="24"/>
          <w:szCs w:val="24"/>
        </w:rPr>
        <w:t>номенклатура  и</w:t>
      </w:r>
      <w:proofErr w:type="gramEnd"/>
      <w:r w:rsidRPr="009876E5">
        <w:rPr>
          <w:rFonts w:ascii="Times New Roman" w:hAnsi="Times New Roman" w:cs="Times New Roman"/>
          <w:color w:val="auto"/>
          <w:sz w:val="24"/>
          <w:szCs w:val="24"/>
        </w:rPr>
        <w:t xml:space="preserve"> классификация. Физические свойства предельных одноатомных спиртов. Водородные связи между молекулами спиртов. </w:t>
      </w:r>
    </w:p>
    <w:p w14:paraId="16DE6C0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6DE22AD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Простые эфиры, номенклатура и изомерия. Особенности </w:t>
      </w:r>
      <w:proofErr w:type="gramStart"/>
      <w:r w:rsidRPr="009876E5">
        <w:rPr>
          <w:rFonts w:ascii="Times New Roman" w:hAnsi="Times New Roman" w:cs="Times New Roman"/>
          <w:color w:val="auto"/>
          <w:sz w:val="24"/>
          <w:szCs w:val="24"/>
        </w:rPr>
        <w:t>физических  и</w:t>
      </w:r>
      <w:proofErr w:type="gramEnd"/>
      <w:r w:rsidRPr="009876E5">
        <w:rPr>
          <w:rFonts w:ascii="Times New Roman" w:hAnsi="Times New Roman" w:cs="Times New Roman"/>
          <w:color w:val="auto"/>
          <w:sz w:val="24"/>
          <w:szCs w:val="24"/>
        </w:rPr>
        <w:t xml:space="preserve"> химических свойств. </w:t>
      </w:r>
    </w:p>
    <w:p w14:paraId="1891869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 </w:t>
      </w:r>
    </w:p>
    <w:p w14:paraId="21E43F3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Фенол. Строение молекулы, взаимное влияние </w:t>
      </w:r>
      <w:proofErr w:type="spellStart"/>
      <w:r w:rsidRPr="009876E5">
        <w:rPr>
          <w:rFonts w:ascii="Times New Roman" w:hAnsi="Times New Roman" w:cs="Times New Roman"/>
          <w:color w:val="auto"/>
          <w:sz w:val="24"/>
          <w:szCs w:val="24"/>
        </w:rPr>
        <w:t>гидроксогруппы</w:t>
      </w:r>
      <w:proofErr w:type="spellEnd"/>
      <w:r w:rsidRPr="009876E5">
        <w:rPr>
          <w:rFonts w:ascii="Times New Roman" w:hAnsi="Times New Roman" w:cs="Times New Roman"/>
          <w:color w:val="auto"/>
          <w:sz w:val="24"/>
          <w:szCs w:val="24"/>
        </w:rPr>
        <w:t xml:space="preserve"> и </w:t>
      </w:r>
      <w:proofErr w:type="spellStart"/>
      <w:r w:rsidRPr="009876E5">
        <w:rPr>
          <w:rFonts w:ascii="Times New Roman" w:hAnsi="Times New Roman" w:cs="Times New Roman"/>
          <w:color w:val="auto"/>
          <w:sz w:val="24"/>
          <w:szCs w:val="24"/>
        </w:rPr>
        <w:t>бензольного</w:t>
      </w:r>
      <w:proofErr w:type="spellEnd"/>
      <w:r w:rsidRPr="009876E5">
        <w:rPr>
          <w:rFonts w:ascii="Times New Roman" w:hAnsi="Times New Roman" w:cs="Times New Roman"/>
          <w:color w:val="auto"/>
          <w:sz w:val="24"/>
          <w:szCs w:val="24"/>
        </w:rPr>
        <w:t xml:space="preserve"> ядра. Физические свойства фенола. Особенности химических свойств фенола. Качественные реакции на фенол. Токсичность фенола. Способы </w:t>
      </w:r>
      <w:proofErr w:type="gramStart"/>
      <w:r w:rsidRPr="009876E5">
        <w:rPr>
          <w:rFonts w:ascii="Times New Roman" w:hAnsi="Times New Roman" w:cs="Times New Roman"/>
          <w:color w:val="auto"/>
          <w:sz w:val="24"/>
          <w:szCs w:val="24"/>
        </w:rPr>
        <w:t>получения  и</w:t>
      </w:r>
      <w:proofErr w:type="gramEnd"/>
      <w:r w:rsidRPr="009876E5">
        <w:rPr>
          <w:rFonts w:ascii="Times New Roman" w:hAnsi="Times New Roman" w:cs="Times New Roman"/>
          <w:color w:val="auto"/>
          <w:sz w:val="24"/>
          <w:szCs w:val="24"/>
        </w:rPr>
        <w:t xml:space="preserve"> применение фенола. Фенолформальдегидная смола. </w:t>
      </w:r>
    </w:p>
    <w:p w14:paraId="4C5A195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w:t>
      </w:r>
    </w:p>
    <w:p w14:paraId="378A075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4547DF4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w:t>
      </w:r>
      <w:proofErr w:type="gramStart"/>
      <w:r w:rsidRPr="009876E5">
        <w:rPr>
          <w:rFonts w:ascii="Times New Roman" w:hAnsi="Times New Roman" w:cs="Times New Roman"/>
          <w:color w:val="auto"/>
          <w:sz w:val="24"/>
          <w:szCs w:val="24"/>
        </w:rPr>
        <w:t>связи  между</w:t>
      </w:r>
      <w:proofErr w:type="gramEnd"/>
      <w:r w:rsidRPr="009876E5">
        <w:rPr>
          <w:rFonts w:ascii="Times New Roman" w:hAnsi="Times New Roman" w:cs="Times New Roman"/>
          <w:color w:val="auto"/>
          <w:sz w:val="24"/>
          <w:szCs w:val="24"/>
        </w:rPr>
        <w:t xml:space="preserve"> молекулами карбоновых кислот.</w:t>
      </w:r>
    </w:p>
    <w:p w14:paraId="714CB43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Химические свойства: кислотные свойства, реакция этерификации, </w:t>
      </w:r>
      <w:proofErr w:type="gramStart"/>
      <w:r w:rsidRPr="009876E5">
        <w:rPr>
          <w:rFonts w:ascii="Times New Roman" w:hAnsi="Times New Roman" w:cs="Times New Roman"/>
          <w:color w:val="auto"/>
          <w:sz w:val="24"/>
          <w:szCs w:val="24"/>
        </w:rPr>
        <w:t>реакции  с</w:t>
      </w:r>
      <w:proofErr w:type="gramEnd"/>
      <w:r w:rsidRPr="009876E5">
        <w:rPr>
          <w:rFonts w:ascii="Times New Roman" w:hAnsi="Times New Roman" w:cs="Times New Roman"/>
          <w:color w:val="auto"/>
          <w:sz w:val="24"/>
          <w:szCs w:val="24"/>
        </w:rPr>
        <w:t xml:space="preserve"> участием углеводородного радикала.</w:t>
      </w:r>
    </w:p>
    <w:p w14:paraId="26AAF95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Особенности свойств муравьиной кислоты.</w:t>
      </w:r>
    </w:p>
    <w:p w14:paraId="082BC07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Понятие </w:t>
      </w:r>
      <w:proofErr w:type="gramStart"/>
      <w:r w:rsidRPr="009876E5">
        <w:rPr>
          <w:rFonts w:ascii="Times New Roman" w:hAnsi="Times New Roman" w:cs="Times New Roman"/>
          <w:color w:val="auto"/>
          <w:sz w:val="24"/>
          <w:szCs w:val="24"/>
        </w:rPr>
        <w:t>о производных карбоновых кислот</w:t>
      </w:r>
      <w:proofErr w:type="gramEnd"/>
      <w:r w:rsidRPr="009876E5">
        <w:rPr>
          <w:rFonts w:ascii="Times New Roman" w:hAnsi="Times New Roman" w:cs="Times New Roman"/>
          <w:color w:val="auto"/>
          <w:sz w:val="24"/>
          <w:szCs w:val="24"/>
        </w:rPr>
        <w:t xml:space="preserve"> – сложных эфирах.</w:t>
      </w:r>
    </w:p>
    <w:p w14:paraId="1184655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Многообразие карбоновых кислот. Особенности свойств </w:t>
      </w:r>
      <w:proofErr w:type="gramStart"/>
      <w:r w:rsidRPr="009876E5">
        <w:rPr>
          <w:rFonts w:ascii="Times New Roman" w:hAnsi="Times New Roman" w:cs="Times New Roman"/>
          <w:color w:val="auto"/>
          <w:sz w:val="24"/>
          <w:szCs w:val="24"/>
        </w:rPr>
        <w:t>непредельных  и</w:t>
      </w:r>
      <w:proofErr w:type="gramEnd"/>
      <w:r w:rsidRPr="009876E5">
        <w:rPr>
          <w:rFonts w:ascii="Times New Roman" w:hAnsi="Times New Roman" w:cs="Times New Roman"/>
          <w:color w:val="auto"/>
          <w:sz w:val="24"/>
          <w:szCs w:val="24"/>
        </w:rPr>
        <w:t xml:space="preserve"> ароматических карбоновых кислот, дикарбоновых кислот, </w:t>
      </w:r>
      <w:proofErr w:type="spellStart"/>
      <w:r w:rsidRPr="009876E5">
        <w:rPr>
          <w:rFonts w:ascii="Times New Roman" w:hAnsi="Times New Roman" w:cs="Times New Roman"/>
          <w:color w:val="auto"/>
          <w:sz w:val="24"/>
          <w:szCs w:val="24"/>
        </w:rPr>
        <w:t>гидроксикарбоновых</w:t>
      </w:r>
      <w:proofErr w:type="spellEnd"/>
      <w:r w:rsidRPr="009876E5">
        <w:rPr>
          <w:rFonts w:ascii="Times New Roman" w:hAnsi="Times New Roman" w:cs="Times New Roman"/>
          <w:color w:val="auto"/>
          <w:sz w:val="24"/>
          <w:szCs w:val="24"/>
        </w:rPr>
        <w:t xml:space="preserve"> кислот. Представители высших карбоновых кислот: стеариновая, пальмитиновая, олеиновая кислоты. Способы получения и применение карбоновых кислот.</w:t>
      </w:r>
    </w:p>
    <w:p w14:paraId="1F314E1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Сложные эфиры. Гомологический ряд, общая формула, </w:t>
      </w:r>
      <w:proofErr w:type="gramStart"/>
      <w:r w:rsidRPr="009876E5">
        <w:rPr>
          <w:rFonts w:ascii="Times New Roman" w:hAnsi="Times New Roman" w:cs="Times New Roman"/>
          <w:color w:val="auto"/>
          <w:sz w:val="24"/>
          <w:szCs w:val="24"/>
        </w:rPr>
        <w:t>изомерия  и</w:t>
      </w:r>
      <w:proofErr w:type="gramEnd"/>
      <w:r w:rsidRPr="009876E5">
        <w:rPr>
          <w:rFonts w:ascii="Times New Roman" w:hAnsi="Times New Roman" w:cs="Times New Roman"/>
          <w:color w:val="auto"/>
          <w:sz w:val="24"/>
          <w:szCs w:val="24"/>
        </w:rPr>
        <w:t xml:space="preserve"> номенклатура. Физические и химические свойства: гидролиз в кислой и щелочной среде. </w:t>
      </w:r>
    </w:p>
    <w:p w14:paraId="418EAA9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Жиры. Строение, физические и химические свойства жиров: </w:t>
      </w:r>
      <w:proofErr w:type="gramStart"/>
      <w:r w:rsidRPr="009876E5">
        <w:rPr>
          <w:rFonts w:ascii="Times New Roman" w:hAnsi="Times New Roman" w:cs="Times New Roman"/>
          <w:color w:val="auto"/>
          <w:sz w:val="24"/>
          <w:szCs w:val="24"/>
        </w:rPr>
        <w:t>гидролиз  в</w:t>
      </w:r>
      <w:proofErr w:type="gramEnd"/>
      <w:r w:rsidRPr="009876E5">
        <w:rPr>
          <w:rFonts w:ascii="Times New Roman" w:hAnsi="Times New Roman" w:cs="Times New Roman"/>
          <w:color w:val="auto"/>
          <w:sz w:val="24"/>
          <w:szCs w:val="24"/>
        </w:rPr>
        <w:t xml:space="preserve"> кислой и щелочной среде. Особенности свойств жиров, содержащих остатки непредельных жирных кислот. Жиры в природе. </w:t>
      </w:r>
    </w:p>
    <w:p w14:paraId="19344173" w14:textId="77777777" w:rsidR="00E077B6" w:rsidRPr="009876E5" w:rsidRDefault="00E077B6" w:rsidP="009876E5">
      <w:pPr>
        <w:pStyle w:val="body"/>
        <w:spacing w:line="240" w:lineRule="auto"/>
        <w:ind w:firstLine="709"/>
        <w:rPr>
          <w:rFonts w:ascii="Times New Roman" w:hAnsi="Times New Roman" w:cs="Times New Roman"/>
          <w:i/>
          <w:color w:val="auto"/>
          <w:sz w:val="24"/>
          <w:szCs w:val="24"/>
        </w:rPr>
      </w:pPr>
      <w:r w:rsidRPr="009876E5">
        <w:rPr>
          <w:rFonts w:ascii="Times New Roman" w:hAnsi="Times New Roman" w:cs="Times New Roman"/>
          <w:color w:val="auto"/>
          <w:sz w:val="24"/>
          <w:szCs w:val="24"/>
        </w:rPr>
        <w:t xml:space="preserve">Мыла́ как соли высших карбоновых кислот, их моющее действие. </w:t>
      </w:r>
    </w:p>
    <w:p w14:paraId="04BF884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Общая характеристика углеводов. Классификация углеводов (моно-, </w:t>
      </w:r>
      <w:proofErr w:type="spellStart"/>
      <w:r w:rsidRPr="009876E5">
        <w:rPr>
          <w:rFonts w:ascii="Times New Roman" w:hAnsi="Times New Roman" w:cs="Times New Roman"/>
          <w:color w:val="auto"/>
          <w:sz w:val="24"/>
          <w:szCs w:val="24"/>
        </w:rPr>
        <w:t>ди</w:t>
      </w:r>
      <w:proofErr w:type="spellEnd"/>
      <w:r w:rsidRPr="009876E5">
        <w:rPr>
          <w:rFonts w:ascii="Times New Roman" w:hAnsi="Times New Roman" w:cs="Times New Roman"/>
          <w:color w:val="auto"/>
          <w:sz w:val="24"/>
          <w:szCs w:val="24"/>
        </w:rPr>
        <w:t xml:space="preserve">-  и полисахариды). </w:t>
      </w:r>
    </w:p>
    <w:p w14:paraId="42DC122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lastRenderedPageBreak/>
        <w:t xml:space="preserve">Моносахариды: глюкоза, фруктоза. Физические свойства и </w:t>
      </w:r>
      <w:proofErr w:type="gramStart"/>
      <w:r w:rsidRPr="009876E5">
        <w:rPr>
          <w:rFonts w:ascii="Times New Roman" w:hAnsi="Times New Roman" w:cs="Times New Roman"/>
          <w:color w:val="auto"/>
          <w:sz w:val="24"/>
          <w:szCs w:val="24"/>
        </w:rPr>
        <w:t>нахождение  в</w:t>
      </w:r>
      <w:proofErr w:type="gramEnd"/>
      <w:r w:rsidRPr="009876E5">
        <w:rPr>
          <w:rFonts w:ascii="Times New Roman" w:hAnsi="Times New Roman" w:cs="Times New Roman"/>
          <w:color w:val="auto"/>
          <w:sz w:val="24"/>
          <w:szCs w:val="24"/>
        </w:rPr>
        <w:t xml:space="preserve"> природе. Фотосинтез. </w:t>
      </w:r>
    </w:p>
    <w:p w14:paraId="0FB0BCB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Химические свойства глюкозы: реакции с участием спиртовых и альдегидной групп, спиртовое и молочнокислое брожение. Применение глюкозы, её </w:t>
      </w:r>
      <w:proofErr w:type="gramStart"/>
      <w:r w:rsidRPr="009876E5">
        <w:rPr>
          <w:rFonts w:ascii="Times New Roman" w:hAnsi="Times New Roman" w:cs="Times New Roman"/>
          <w:color w:val="auto"/>
          <w:sz w:val="24"/>
          <w:szCs w:val="24"/>
        </w:rPr>
        <w:t>значение  в</w:t>
      </w:r>
      <w:proofErr w:type="gramEnd"/>
      <w:r w:rsidRPr="009876E5">
        <w:rPr>
          <w:rFonts w:ascii="Times New Roman" w:hAnsi="Times New Roman" w:cs="Times New Roman"/>
          <w:color w:val="auto"/>
          <w:sz w:val="24"/>
          <w:szCs w:val="24"/>
        </w:rPr>
        <w:t xml:space="preserve"> жизнедеятельности организма. </w:t>
      </w:r>
    </w:p>
    <w:p w14:paraId="0A44262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Дисахариды: сахароза, мальтоза. Восстанавливающие и </w:t>
      </w:r>
      <w:proofErr w:type="spellStart"/>
      <w:r w:rsidRPr="009876E5">
        <w:rPr>
          <w:rFonts w:ascii="Times New Roman" w:hAnsi="Times New Roman" w:cs="Times New Roman"/>
          <w:color w:val="auto"/>
          <w:sz w:val="24"/>
          <w:szCs w:val="24"/>
        </w:rPr>
        <w:t>невосстанавливающие</w:t>
      </w:r>
      <w:proofErr w:type="spellEnd"/>
      <w:r w:rsidRPr="009876E5">
        <w:rPr>
          <w:rFonts w:ascii="Times New Roman" w:hAnsi="Times New Roman" w:cs="Times New Roman"/>
          <w:color w:val="auto"/>
          <w:sz w:val="24"/>
          <w:szCs w:val="24"/>
        </w:rPr>
        <w:t xml:space="preserve"> дисахариды. Гидролиз дисахаридов. Нахождение в природе и применение.</w:t>
      </w:r>
    </w:p>
    <w:p w14:paraId="73776034" w14:textId="77777777" w:rsidR="00E077B6" w:rsidRPr="009876E5" w:rsidRDefault="00E077B6" w:rsidP="009876E5">
      <w:pPr>
        <w:pStyle w:val="body"/>
        <w:spacing w:line="240" w:lineRule="auto"/>
        <w:ind w:firstLine="709"/>
        <w:rPr>
          <w:rFonts w:ascii="Times New Roman" w:hAnsi="Times New Roman" w:cs="Times New Roman"/>
          <w:strike/>
          <w:color w:val="auto"/>
          <w:sz w:val="24"/>
          <w:szCs w:val="24"/>
        </w:rPr>
      </w:pPr>
      <w:r w:rsidRPr="009876E5">
        <w:rPr>
          <w:rFonts w:ascii="Times New Roman" w:hAnsi="Times New Roman" w:cs="Times New Roman"/>
          <w:color w:val="auto"/>
          <w:sz w:val="24"/>
          <w:szCs w:val="24"/>
        </w:rPr>
        <w:t xml:space="preserve">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w:t>
      </w:r>
      <w:proofErr w:type="spellStart"/>
      <w:r w:rsidRPr="009876E5">
        <w:rPr>
          <w:rFonts w:ascii="Times New Roman" w:hAnsi="Times New Roman" w:cs="Times New Roman"/>
          <w:color w:val="auto"/>
          <w:sz w:val="24"/>
          <w:szCs w:val="24"/>
        </w:rPr>
        <w:t>иодом</w:t>
      </w:r>
      <w:proofErr w:type="spellEnd"/>
      <w:r w:rsidRPr="009876E5">
        <w:rPr>
          <w:rFonts w:ascii="Times New Roman" w:hAnsi="Times New Roman" w:cs="Times New Roman"/>
          <w:color w:val="auto"/>
          <w:sz w:val="24"/>
          <w:szCs w:val="24"/>
        </w:rPr>
        <w:t xml:space="preserve">. Химические свойства целлюлозы: гидролиз, получение эфиров целлюлозы. Понятие об искусственных волокнах (вискоза, ацетатный шёлк). </w:t>
      </w:r>
    </w:p>
    <w:p w14:paraId="45B2AF2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w:t>
      </w:r>
      <w:proofErr w:type="spellStart"/>
      <w:r w:rsidRPr="009876E5">
        <w:rPr>
          <w:rFonts w:ascii="Times New Roman" w:hAnsi="Times New Roman" w:cs="Times New Roman"/>
          <w:color w:val="auto"/>
          <w:sz w:val="24"/>
          <w:szCs w:val="24"/>
        </w:rPr>
        <w:t>диамминсеребра</w:t>
      </w:r>
      <w:proofErr w:type="spellEnd"/>
      <w:r w:rsidRPr="009876E5">
        <w:rPr>
          <w:rFonts w:ascii="Times New Roman" w:hAnsi="Times New Roman" w:cs="Times New Roman"/>
          <w:color w:val="auto"/>
          <w:sz w:val="24"/>
          <w:szCs w:val="24"/>
        </w:rPr>
        <w:t xml:space="preserve">(I)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w:t>
      </w:r>
      <w:proofErr w:type="spellStart"/>
      <w:r w:rsidRPr="009876E5">
        <w:rPr>
          <w:rFonts w:ascii="Times New Roman" w:hAnsi="Times New Roman" w:cs="Times New Roman"/>
          <w:color w:val="auto"/>
          <w:sz w:val="24"/>
          <w:szCs w:val="24"/>
        </w:rPr>
        <w:t>иодом</w:t>
      </w:r>
      <w:proofErr w:type="spellEnd"/>
      <w:r w:rsidRPr="009876E5">
        <w:rPr>
          <w:rFonts w:ascii="Times New Roman" w:hAnsi="Times New Roman" w:cs="Times New Roman"/>
          <w:color w:val="auto"/>
          <w:sz w:val="24"/>
          <w:szCs w:val="24"/>
        </w:rPr>
        <w:t xml:space="preserve">, решение экспериментальных задач по темам «Спирты и фенолы», «Карбоновые кислоты. Сложные эфиры». </w:t>
      </w:r>
    </w:p>
    <w:p w14:paraId="72F5C27B" w14:textId="531BF9C4"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.6.1.4. </w:t>
      </w:r>
      <w:r w:rsidR="00E077B6" w:rsidRPr="009876E5">
        <w:rPr>
          <w:rFonts w:ascii="Times New Roman" w:hAnsi="Times New Roman" w:cs="Times New Roman"/>
          <w:color w:val="auto"/>
          <w:sz w:val="24"/>
          <w:szCs w:val="24"/>
        </w:rPr>
        <w:t>Азотсодержащие органические соединения.</w:t>
      </w:r>
    </w:p>
    <w:p w14:paraId="5932D0A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w:t>
      </w:r>
      <w:proofErr w:type="spellStart"/>
      <w:r w:rsidRPr="009876E5">
        <w:rPr>
          <w:rFonts w:ascii="Times New Roman" w:hAnsi="Times New Roman" w:cs="Times New Roman"/>
          <w:color w:val="auto"/>
          <w:sz w:val="24"/>
          <w:szCs w:val="24"/>
        </w:rPr>
        <w:t>алкилирование</w:t>
      </w:r>
      <w:proofErr w:type="spellEnd"/>
      <w:r w:rsidRPr="009876E5">
        <w:rPr>
          <w:rFonts w:ascii="Times New Roman" w:hAnsi="Times New Roman" w:cs="Times New Roman"/>
          <w:color w:val="auto"/>
          <w:sz w:val="24"/>
          <w:szCs w:val="24"/>
        </w:rPr>
        <w:t xml:space="preserve">, взаимодействие первичных аминов с азотистой кислотой. Соли </w:t>
      </w:r>
      <w:proofErr w:type="spellStart"/>
      <w:r w:rsidRPr="009876E5">
        <w:rPr>
          <w:rFonts w:ascii="Times New Roman" w:hAnsi="Times New Roman" w:cs="Times New Roman"/>
          <w:color w:val="auto"/>
          <w:sz w:val="24"/>
          <w:szCs w:val="24"/>
        </w:rPr>
        <w:t>алкиламмония</w:t>
      </w:r>
      <w:proofErr w:type="spellEnd"/>
      <w:r w:rsidRPr="009876E5">
        <w:rPr>
          <w:rFonts w:ascii="Times New Roman" w:hAnsi="Times New Roman" w:cs="Times New Roman"/>
          <w:color w:val="auto"/>
          <w:sz w:val="24"/>
          <w:szCs w:val="24"/>
        </w:rPr>
        <w:t xml:space="preserve">. </w:t>
      </w:r>
    </w:p>
    <w:p w14:paraId="0D7CA7E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14:paraId="0242636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Способы получения и применение алифатических аминов. Получение анилина из нитробензола.</w:t>
      </w:r>
    </w:p>
    <w:p w14:paraId="47ECEE8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Аминокислоты. Номенклатура и изомерия. Отдельные </w:t>
      </w:r>
      <w:proofErr w:type="gramStart"/>
      <w:r w:rsidRPr="009876E5">
        <w:rPr>
          <w:rFonts w:ascii="Times New Roman" w:hAnsi="Times New Roman" w:cs="Times New Roman"/>
          <w:color w:val="auto"/>
          <w:sz w:val="24"/>
          <w:szCs w:val="24"/>
        </w:rPr>
        <w:t>представители  α</w:t>
      </w:r>
      <w:proofErr w:type="gramEnd"/>
      <w:r w:rsidRPr="009876E5">
        <w:rPr>
          <w:rFonts w:ascii="Times New Roman" w:hAnsi="Times New Roman" w:cs="Times New Roman"/>
          <w:color w:val="auto"/>
          <w:sz w:val="24"/>
          <w:szCs w:val="24"/>
        </w:rPr>
        <w:t xml:space="preserve">-аминокислот: глицин, </w:t>
      </w:r>
      <w:proofErr w:type="spellStart"/>
      <w:r w:rsidRPr="009876E5">
        <w:rPr>
          <w:rFonts w:ascii="Times New Roman" w:hAnsi="Times New Roman" w:cs="Times New Roman"/>
          <w:color w:val="auto"/>
          <w:sz w:val="24"/>
          <w:szCs w:val="24"/>
        </w:rPr>
        <w:t>аланин</w:t>
      </w:r>
      <w:proofErr w:type="spellEnd"/>
      <w:r w:rsidRPr="009876E5">
        <w:rPr>
          <w:rFonts w:ascii="Times New Roman" w:hAnsi="Times New Roman" w:cs="Times New Roman"/>
          <w:color w:val="auto"/>
          <w:sz w:val="24"/>
          <w:szCs w:val="24"/>
        </w:rPr>
        <w:t>.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678808D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68C7EF6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59373CD2" w14:textId="6C25537C"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.6.1.5. </w:t>
      </w:r>
      <w:r w:rsidR="00E077B6" w:rsidRPr="009876E5">
        <w:rPr>
          <w:rFonts w:ascii="Times New Roman" w:hAnsi="Times New Roman" w:cs="Times New Roman"/>
          <w:color w:val="auto"/>
          <w:sz w:val="24"/>
          <w:szCs w:val="24"/>
        </w:rPr>
        <w:t>Высокомолекулярные соединения.</w:t>
      </w:r>
    </w:p>
    <w:p w14:paraId="3725234D" w14:textId="77777777" w:rsidR="00E077B6" w:rsidRPr="009876E5" w:rsidRDefault="00E077B6" w:rsidP="009876E5">
      <w:pPr>
        <w:pStyle w:val="body"/>
        <w:spacing w:line="240" w:lineRule="auto"/>
        <w:ind w:firstLine="709"/>
        <w:rPr>
          <w:rFonts w:ascii="Times New Roman" w:hAnsi="Times New Roman" w:cs="Times New Roman"/>
          <w:i/>
          <w:color w:val="auto"/>
          <w:sz w:val="24"/>
          <w:szCs w:val="24"/>
        </w:rPr>
      </w:pPr>
      <w:r w:rsidRPr="009876E5">
        <w:rPr>
          <w:rFonts w:ascii="Times New Roman" w:hAnsi="Times New Roman" w:cs="Times New Roman"/>
          <w:color w:val="auto"/>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w:t>
      </w:r>
      <w:proofErr w:type="gramStart"/>
      <w:r w:rsidRPr="009876E5">
        <w:rPr>
          <w:rFonts w:ascii="Times New Roman" w:hAnsi="Times New Roman" w:cs="Times New Roman"/>
          <w:color w:val="auto"/>
          <w:sz w:val="24"/>
          <w:szCs w:val="24"/>
        </w:rPr>
        <w:t>полимеризация  и</w:t>
      </w:r>
      <w:proofErr w:type="gramEnd"/>
      <w:r w:rsidRPr="009876E5">
        <w:rPr>
          <w:rFonts w:ascii="Times New Roman" w:hAnsi="Times New Roman" w:cs="Times New Roman"/>
          <w:color w:val="auto"/>
          <w:sz w:val="24"/>
          <w:szCs w:val="24"/>
        </w:rPr>
        <w:t xml:space="preserve"> поликонденсация. </w:t>
      </w:r>
    </w:p>
    <w:p w14:paraId="26C800B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61D11C3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Эластомеры: натуральный каучук, синтетические каучуки (бутадиеновый, </w:t>
      </w:r>
      <w:r w:rsidRPr="009876E5">
        <w:rPr>
          <w:rFonts w:ascii="Times New Roman" w:hAnsi="Times New Roman" w:cs="Times New Roman"/>
          <w:color w:val="auto"/>
          <w:sz w:val="24"/>
          <w:szCs w:val="24"/>
        </w:rPr>
        <w:lastRenderedPageBreak/>
        <w:t xml:space="preserve">хлоропреновый, </w:t>
      </w:r>
      <w:proofErr w:type="spellStart"/>
      <w:r w:rsidRPr="009876E5">
        <w:rPr>
          <w:rFonts w:ascii="Times New Roman" w:hAnsi="Times New Roman" w:cs="Times New Roman"/>
          <w:color w:val="auto"/>
          <w:sz w:val="24"/>
          <w:szCs w:val="24"/>
        </w:rPr>
        <w:t>изопреновый</w:t>
      </w:r>
      <w:proofErr w:type="spellEnd"/>
      <w:r w:rsidRPr="009876E5">
        <w:rPr>
          <w:rFonts w:ascii="Times New Roman" w:hAnsi="Times New Roman" w:cs="Times New Roman"/>
          <w:color w:val="auto"/>
          <w:sz w:val="24"/>
          <w:szCs w:val="24"/>
        </w:rPr>
        <w:t xml:space="preserve">). Резина. </w:t>
      </w:r>
    </w:p>
    <w:p w14:paraId="2E35383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Волокна: натуральные (хлопок, шерсть, шёлк), искусственные (вискоза, ацетатное волокно), синтетические (капрон и лавсан). </w:t>
      </w:r>
    </w:p>
    <w:p w14:paraId="4ABB3B1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ознакомление с образцами природных и искусственных волокон, пластмасс, каучуков, решение экспериментальных задач по теме «Распознавание </w:t>
      </w:r>
      <w:proofErr w:type="gramStart"/>
      <w:r w:rsidRPr="009876E5">
        <w:rPr>
          <w:rFonts w:ascii="Times New Roman" w:hAnsi="Times New Roman" w:cs="Times New Roman"/>
          <w:color w:val="auto"/>
          <w:sz w:val="24"/>
          <w:szCs w:val="24"/>
        </w:rPr>
        <w:t>пластмасс  и</w:t>
      </w:r>
      <w:proofErr w:type="gramEnd"/>
      <w:r w:rsidRPr="009876E5">
        <w:rPr>
          <w:rFonts w:ascii="Times New Roman" w:hAnsi="Times New Roman" w:cs="Times New Roman"/>
          <w:color w:val="auto"/>
          <w:sz w:val="24"/>
          <w:szCs w:val="24"/>
        </w:rPr>
        <w:t xml:space="preserve"> волокон».</w:t>
      </w:r>
    </w:p>
    <w:p w14:paraId="0BD71E1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Расчётные задачи.</w:t>
      </w:r>
    </w:p>
    <w:p w14:paraId="56AA942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w:t>
      </w:r>
      <w:proofErr w:type="gramStart"/>
      <w:r w:rsidRPr="009876E5">
        <w:rPr>
          <w:rFonts w:ascii="Times New Roman" w:hAnsi="Times New Roman" w:cs="Times New Roman"/>
          <w:color w:val="auto"/>
          <w:sz w:val="24"/>
          <w:szCs w:val="24"/>
        </w:rPr>
        <w:t>реакции  от</w:t>
      </w:r>
      <w:proofErr w:type="gramEnd"/>
      <w:r w:rsidRPr="009876E5">
        <w:rPr>
          <w:rFonts w:ascii="Times New Roman" w:hAnsi="Times New Roman" w:cs="Times New Roman"/>
          <w:color w:val="auto"/>
          <w:sz w:val="24"/>
          <w:szCs w:val="24"/>
        </w:rPr>
        <w:t xml:space="preserve"> теоретически возможного.</w:t>
      </w:r>
    </w:p>
    <w:p w14:paraId="690170CE" w14:textId="094000A4" w:rsidR="00E077B6" w:rsidRPr="009876E5" w:rsidRDefault="00AD145C" w:rsidP="009876E5">
      <w:pPr>
        <w:pStyle w:val="body"/>
        <w:spacing w:line="240" w:lineRule="auto"/>
        <w:ind w:firstLine="709"/>
        <w:rPr>
          <w:rFonts w:ascii="Times New Roman" w:hAnsi="Times New Roman" w:cs="Times New Roman"/>
          <w:b/>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.6.1.6. </w:t>
      </w:r>
      <w:proofErr w:type="spellStart"/>
      <w:r w:rsidR="00E077B6" w:rsidRPr="009876E5">
        <w:rPr>
          <w:rFonts w:ascii="Times New Roman" w:hAnsi="Times New Roman" w:cs="Times New Roman"/>
          <w:b/>
          <w:color w:val="auto"/>
          <w:sz w:val="24"/>
          <w:szCs w:val="24"/>
        </w:rPr>
        <w:t>Межпредметные</w:t>
      </w:r>
      <w:proofErr w:type="spellEnd"/>
      <w:r w:rsidR="00E077B6" w:rsidRPr="009876E5">
        <w:rPr>
          <w:rFonts w:ascii="Times New Roman" w:hAnsi="Times New Roman" w:cs="Times New Roman"/>
          <w:b/>
          <w:color w:val="auto"/>
          <w:sz w:val="24"/>
          <w:szCs w:val="24"/>
        </w:rPr>
        <w:t xml:space="preserve"> связи.</w:t>
      </w:r>
    </w:p>
    <w:p w14:paraId="77517F3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Реализация </w:t>
      </w:r>
      <w:proofErr w:type="spellStart"/>
      <w:r w:rsidRPr="009876E5">
        <w:rPr>
          <w:rFonts w:ascii="Times New Roman" w:hAnsi="Times New Roman" w:cs="Times New Roman"/>
          <w:color w:val="auto"/>
          <w:sz w:val="24"/>
          <w:szCs w:val="24"/>
        </w:rPr>
        <w:t>межпредметных</w:t>
      </w:r>
      <w:proofErr w:type="spellEnd"/>
      <w:r w:rsidRPr="009876E5">
        <w:rPr>
          <w:rFonts w:ascii="Times New Roman" w:hAnsi="Times New Roman" w:cs="Times New Roman"/>
          <w:color w:val="auto"/>
          <w:sz w:val="24"/>
          <w:szCs w:val="24"/>
        </w:rPr>
        <w:t xml:space="preserve"> связей при изучении органической </w:t>
      </w:r>
      <w:proofErr w:type="gramStart"/>
      <w:r w:rsidRPr="009876E5">
        <w:rPr>
          <w:rFonts w:ascii="Times New Roman" w:hAnsi="Times New Roman" w:cs="Times New Roman"/>
          <w:color w:val="auto"/>
          <w:sz w:val="24"/>
          <w:szCs w:val="24"/>
        </w:rPr>
        <w:t>химии  в</w:t>
      </w:r>
      <w:proofErr w:type="gramEnd"/>
      <w:r w:rsidRPr="009876E5">
        <w:rPr>
          <w:rFonts w:ascii="Times New Roman" w:hAnsi="Times New Roman" w:cs="Times New Roman"/>
          <w:color w:val="auto"/>
          <w:sz w:val="24"/>
          <w:szCs w:val="24"/>
        </w:rPr>
        <w:t xml:space="preserve">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0C8ABF9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41E4F6D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7DF9BE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14:paraId="286C02E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География: полезные ископаемые, топливо.</w:t>
      </w:r>
    </w:p>
    <w:p w14:paraId="52B7E43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Технология: пищевые продукты, основы рационального питания, моющие средства, материалы из искусственных и синтетических волокон.</w:t>
      </w:r>
    </w:p>
    <w:p w14:paraId="7A12CC7D" w14:textId="77777777" w:rsidR="009876E5" w:rsidRDefault="009876E5" w:rsidP="009876E5">
      <w:pPr>
        <w:pStyle w:val="h2"/>
        <w:spacing w:before="0" w:after="0" w:line="240" w:lineRule="auto"/>
        <w:ind w:firstLine="709"/>
        <w:jc w:val="both"/>
        <w:rPr>
          <w:rFonts w:ascii="Times New Roman" w:eastAsia="OfficinaSansBoldITC" w:hAnsi="Times New Roman" w:cs="Times New Roman"/>
          <w:b w:val="0"/>
          <w:color w:val="auto"/>
          <w:sz w:val="24"/>
          <w:szCs w:val="24"/>
        </w:rPr>
      </w:pPr>
    </w:p>
    <w:p w14:paraId="73BA96FF" w14:textId="0278005E" w:rsidR="00E077B6" w:rsidRPr="009876E5" w:rsidRDefault="00AD145C" w:rsidP="009876E5">
      <w:pPr>
        <w:pStyle w:val="h2"/>
        <w:spacing w:before="0" w:after="0" w:line="240" w:lineRule="auto"/>
        <w:ind w:firstLine="709"/>
        <w:jc w:val="center"/>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.7. </w:t>
      </w:r>
      <w:r w:rsidR="00E077B6" w:rsidRPr="009876E5">
        <w:rPr>
          <w:rFonts w:ascii="Times New Roman" w:hAnsi="Times New Roman" w:cs="Times New Roman"/>
          <w:caps w:val="0"/>
          <w:color w:val="auto"/>
          <w:sz w:val="24"/>
          <w:szCs w:val="24"/>
        </w:rPr>
        <w:t>Содержание обучения в 11 классе.</w:t>
      </w:r>
    </w:p>
    <w:p w14:paraId="583FBB5B" w14:textId="74C2DE3F" w:rsidR="00E077B6" w:rsidRPr="009876E5" w:rsidRDefault="00AD145C" w:rsidP="009876E5">
      <w:pPr>
        <w:pStyle w:val="h2"/>
        <w:spacing w:before="0" w:after="0" w:line="240" w:lineRule="auto"/>
        <w:ind w:firstLine="709"/>
        <w:rPr>
          <w:rFonts w:ascii="Times New Roman" w:hAnsi="Times New Roman" w:cs="Times New Roman"/>
          <w:b w:val="0"/>
          <w:caps w:val="0"/>
          <w:color w:val="auto"/>
          <w:sz w:val="24"/>
          <w:szCs w:val="24"/>
        </w:rPr>
      </w:pPr>
      <w:r w:rsidRPr="009876E5">
        <w:rPr>
          <w:rFonts w:ascii="Times New Roman" w:eastAsia="OfficinaSansBoldITC" w:hAnsi="Times New Roman" w:cs="Times New Roman"/>
          <w:b w:val="0"/>
          <w:color w:val="auto"/>
          <w:sz w:val="24"/>
          <w:szCs w:val="24"/>
        </w:rPr>
        <w:t>32</w:t>
      </w:r>
      <w:r w:rsidR="00E077B6" w:rsidRPr="009876E5">
        <w:rPr>
          <w:rFonts w:ascii="Times New Roman" w:eastAsia="OfficinaSansBoldITC" w:hAnsi="Times New Roman" w:cs="Times New Roman"/>
          <w:b w:val="0"/>
          <w:color w:val="auto"/>
          <w:sz w:val="24"/>
          <w:szCs w:val="24"/>
        </w:rPr>
        <w:t>.7.1. </w:t>
      </w:r>
      <w:r w:rsidR="00E077B6" w:rsidRPr="009876E5">
        <w:rPr>
          <w:rFonts w:ascii="Times New Roman" w:hAnsi="Times New Roman" w:cs="Times New Roman"/>
          <w:b w:val="0"/>
          <w:caps w:val="0"/>
          <w:color w:val="auto"/>
          <w:sz w:val="24"/>
          <w:szCs w:val="24"/>
        </w:rPr>
        <w:t>Общая и неорганическая химия.</w:t>
      </w:r>
    </w:p>
    <w:p w14:paraId="200382AE" w14:textId="72820EEE"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.7.1.1. </w:t>
      </w:r>
      <w:r w:rsidR="00E077B6" w:rsidRPr="009876E5">
        <w:rPr>
          <w:rFonts w:ascii="Times New Roman" w:hAnsi="Times New Roman" w:cs="Times New Roman"/>
          <w:color w:val="auto"/>
          <w:sz w:val="24"/>
          <w:szCs w:val="24"/>
        </w:rPr>
        <w:t>Теоретические основы химии.</w:t>
      </w:r>
    </w:p>
    <w:p w14:paraId="41B900E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Атом. Состав атомных ядер. Химический элемент. Изотопы. </w:t>
      </w:r>
    </w:p>
    <w:p w14:paraId="7164D13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Строение электронных оболочек атомов, квантовые числа. Энергетические уровни и подуровни. Атомные </w:t>
      </w:r>
      <w:proofErr w:type="spellStart"/>
      <w:r w:rsidRPr="009876E5">
        <w:rPr>
          <w:rFonts w:ascii="Times New Roman" w:hAnsi="Times New Roman" w:cs="Times New Roman"/>
          <w:color w:val="auto"/>
          <w:sz w:val="24"/>
          <w:szCs w:val="24"/>
        </w:rPr>
        <w:t>орбитали</w:t>
      </w:r>
      <w:proofErr w:type="spellEnd"/>
      <w:r w:rsidRPr="009876E5">
        <w:rPr>
          <w:rFonts w:ascii="Times New Roman" w:hAnsi="Times New Roman" w:cs="Times New Roman"/>
          <w:color w:val="auto"/>
          <w:sz w:val="24"/>
          <w:szCs w:val="24"/>
        </w:rPr>
        <w:t xml:space="preserve">. Классификация химических элементов (s-, p-, d-, f-элементы). Распределение электронов по атомным </w:t>
      </w:r>
      <w:proofErr w:type="spellStart"/>
      <w:r w:rsidRPr="009876E5">
        <w:rPr>
          <w:rFonts w:ascii="Times New Roman" w:hAnsi="Times New Roman" w:cs="Times New Roman"/>
          <w:color w:val="auto"/>
          <w:sz w:val="24"/>
          <w:szCs w:val="24"/>
        </w:rPr>
        <w:t>орбиталям</w:t>
      </w:r>
      <w:proofErr w:type="spellEnd"/>
      <w:r w:rsidRPr="009876E5">
        <w:rPr>
          <w:rFonts w:ascii="Times New Roman" w:hAnsi="Times New Roman" w:cs="Times New Roman"/>
          <w:color w:val="auto"/>
          <w:sz w:val="24"/>
          <w:szCs w:val="24"/>
        </w:rPr>
        <w:t xml:space="preserve">. Электронные конфигурации атомов элементов первого–четвёртого периодов в </w:t>
      </w:r>
      <w:proofErr w:type="gramStart"/>
      <w:r w:rsidRPr="009876E5">
        <w:rPr>
          <w:rFonts w:ascii="Times New Roman" w:hAnsi="Times New Roman" w:cs="Times New Roman"/>
          <w:color w:val="auto"/>
          <w:sz w:val="24"/>
          <w:szCs w:val="24"/>
        </w:rPr>
        <w:t>основном  и</w:t>
      </w:r>
      <w:proofErr w:type="gramEnd"/>
      <w:r w:rsidRPr="009876E5">
        <w:rPr>
          <w:rFonts w:ascii="Times New Roman" w:hAnsi="Times New Roman" w:cs="Times New Roman"/>
          <w:color w:val="auto"/>
          <w:sz w:val="24"/>
          <w:szCs w:val="24"/>
        </w:rPr>
        <w:t xml:space="preserve"> возбуждённом состоянии, электронные конфигурации ионов.</w:t>
      </w:r>
    </w:p>
    <w:p w14:paraId="43BB44BC"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Электроотрицательность</w:t>
      </w:r>
      <w:proofErr w:type="spellEnd"/>
      <w:r w:rsidRPr="009876E5">
        <w:rPr>
          <w:rFonts w:ascii="Times New Roman" w:hAnsi="Times New Roman" w:cs="Times New Roman"/>
          <w:color w:val="auto"/>
          <w:sz w:val="24"/>
          <w:szCs w:val="24"/>
        </w:rPr>
        <w:t>.</w:t>
      </w:r>
    </w:p>
    <w:p w14:paraId="0248AFA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3987347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Химическая связь. Виды химической связи: ковалентная, ионная, металлическая. Механизмы образования ковалентной связи: </w:t>
      </w:r>
      <w:proofErr w:type="gramStart"/>
      <w:r w:rsidRPr="009876E5">
        <w:rPr>
          <w:rFonts w:ascii="Times New Roman" w:hAnsi="Times New Roman" w:cs="Times New Roman"/>
          <w:color w:val="auto"/>
          <w:sz w:val="24"/>
          <w:szCs w:val="24"/>
        </w:rPr>
        <w:t>обменный  и</w:t>
      </w:r>
      <w:proofErr w:type="gramEnd"/>
      <w:r w:rsidRPr="009876E5">
        <w:rPr>
          <w:rFonts w:ascii="Times New Roman" w:hAnsi="Times New Roman" w:cs="Times New Roman"/>
          <w:color w:val="auto"/>
          <w:sz w:val="24"/>
          <w:szCs w:val="24"/>
        </w:rPr>
        <w:t xml:space="preserve"> донорно-акцепторный. Энергия и длина связи. Полярность, </w:t>
      </w:r>
      <w:proofErr w:type="gramStart"/>
      <w:r w:rsidRPr="009876E5">
        <w:rPr>
          <w:rFonts w:ascii="Times New Roman" w:hAnsi="Times New Roman" w:cs="Times New Roman"/>
          <w:color w:val="auto"/>
          <w:sz w:val="24"/>
          <w:szCs w:val="24"/>
        </w:rPr>
        <w:t>направленность  и</w:t>
      </w:r>
      <w:proofErr w:type="gramEnd"/>
      <w:r w:rsidRPr="009876E5">
        <w:rPr>
          <w:rFonts w:ascii="Times New Roman" w:hAnsi="Times New Roman" w:cs="Times New Roman"/>
          <w:color w:val="auto"/>
          <w:sz w:val="24"/>
          <w:szCs w:val="24"/>
        </w:rPr>
        <w:t xml:space="preserve"> насыщаемость ковалентной связи. Кратные связи. Водородная связь. Межмолекулярные взаимодействия.</w:t>
      </w:r>
    </w:p>
    <w:p w14:paraId="12F5A0AB"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742170E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lastRenderedPageBreak/>
        <w:t xml:space="preserve">Представление о комплексных соединениях. Состав комплексного иона: комплексообразователь, </w:t>
      </w:r>
      <w:proofErr w:type="spellStart"/>
      <w:r w:rsidRPr="009876E5">
        <w:rPr>
          <w:rFonts w:ascii="Times New Roman" w:hAnsi="Times New Roman" w:cs="Times New Roman"/>
          <w:color w:val="auto"/>
          <w:sz w:val="24"/>
          <w:szCs w:val="24"/>
        </w:rPr>
        <w:t>лиганды</w:t>
      </w:r>
      <w:proofErr w:type="spellEnd"/>
      <w:r w:rsidRPr="009876E5">
        <w:rPr>
          <w:rFonts w:ascii="Times New Roman" w:hAnsi="Times New Roman" w:cs="Times New Roman"/>
          <w:color w:val="auto"/>
          <w:sz w:val="24"/>
          <w:szCs w:val="24"/>
        </w:rPr>
        <w:t xml:space="preserve">. Значение комплексных соединений. </w:t>
      </w:r>
      <w:proofErr w:type="gramStart"/>
      <w:r w:rsidRPr="009876E5">
        <w:rPr>
          <w:rFonts w:ascii="Times New Roman" w:hAnsi="Times New Roman" w:cs="Times New Roman"/>
          <w:color w:val="auto"/>
          <w:sz w:val="24"/>
          <w:szCs w:val="24"/>
        </w:rPr>
        <w:t>Понятие  о</w:t>
      </w:r>
      <w:proofErr w:type="gramEnd"/>
      <w:r w:rsidRPr="009876E5">
        <w:rPr>
          <w:rFonts w:ascii="Times New Roman" w:hAnsi="Times New Roman" w:cs="Times New Roman"/>
          <w:color w:val="auto"/>
          <w:sz w:val="24"/>
          <w:szCs w:val="24"/>
        </w:rPr>
        <w:t xml:space="preserve"> координационной химии.</w:t>
      </w:r>
    </w:p>
    <w:p w14:paraId="41F50AE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Вещества молекулярного и немолекулярного строения. Типы кристаллических решёток (структур) и свойства веществ. </w:t>
      </w:r>
    </w:p>
    <w:p w14:paraId="70B0611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39897E0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Классификация и номенклатура неорганических веществ. Тривиальные названия отдельных представителей неорганических веществ.</w:t>
      </w:r>
    </w:p>
    <w:p w14:paraId="6AB4C84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Классификация химических реакций в неорганической и органической химии. Закон сохранения массы веществ; закон сохранения и превращения </w:t>
      </w:r>
      <w:proofErr w:type="gramStart"/>
      <w:r w:rsidRPr="009876E5">
        <w:rPr>
          <w:rFonts w:ascii="Times New Roman" w:hAnsi="Times New Roman" w:cs="Times New Roman"/>
          <w:color w:val="auto"/>
          <w:sz w:val="24"/>
          <w:szCs w:val="24"/>
        </w:rPr>
        <w:t>энергии  при</w:t>
      </w:r>
      <w:proofErr w:type="gramEnd"/>
      <w:r w:rsidRPr="009876E5">
        <w:rPr>
          <w:rFonts w:ascii="Times New Roman" w:hAnsi="Times New Roman" w:cs="Times New Roman"/>
          <w:color w:val="auto"/>
          <w:sz w:val="24"/>
          <w:szCs w:val="24"/>
        </w:rPr>
        <w:t xml:space="preserve"> химических реакциях. Тепловые эффекты химических реакций. Термохимические уравнения.</w:t>
      </w:r>
    </w:p>
    <w:p w14:paraId="34734D2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Скорость химической реакции, её зависимость от различных факторов. Гомогенные и гетерогенные реакции. Катализ и катализаторы. </w:t>
      </w:r>
    </w:p>
    <w:p w14:paraId="46641F2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Обратимые и необратимые реакции. Химическое равновесие. Факторы, влияющие на положение химического равновесия: температура, </w:t>
      </w:r>
      <w:proofErr w:type="gramStart"/>
      <w:r w:rsidRPr="009876E5">
        <w:rPr>
          <w:rFonts w:ascii="Times New Roman" w:hAnsi="Times New Roman" w:cs="Times New Roman"/>
          <w:color w:val="auto"/>
          <w:sz w:val="24"/>
          <w:szCs w:val="24"/>
        </w:rPr>
        <w:t>давление  и</w:t>
      </w:r>
      <w:proofErr w:type="gramEnd"/>
      <w:r w:rsidRPr="009876E5">
        <w:rPr>
          <w:rFonts w:ascii="Times New Roman" w:hAnsi="Times New Roman" w:cs="Times New Roman"/>
          <w:color w:val="auto"/>
          <w:sz w:val="24"/>
          <w:szCs w:val="24"/>
        </w:rPr>
        <w:t xml:space="preserve"> концентрации веществ, участвующих в реакции. Принцип </w:t>
      </w:r>
      <w:proofErr w:type="spellStart"/>
      <w:r w:rsidRPr="009876E5">
        <w:rPr>
          <w:rFonts w:ascii="Times New Roman" w:hAnsi="Times New Roman" w:cs="Times New Roman"/>
          <w:color w:val="auto"/>
          <w:sz w:val="24"/>
          <w:szCs w:val="24"/>
        </w:rPr>
        <w:t>Ле</w:t>
      </w:r>
      <w:proofErr w:type="spellEnd"/>
      <w:r w:rsidRPr="009876E5">
        <w:rPr>
          <w:rFonts w:ascii="Times New Roman" w:hAnsi="Times New Roman" w:cs="Times New Roman"/>
          <w:color w:val="auto"/>
          <w:sz w:val="24"/>
          <w:szCs w:val="24"/>
        </w:rPr>
        <w:t> </w:t>
      </w:r>
      <w:proofErr w:type="spellStart"/>
      <w:r w:rsidRPr="009876E5">
        <w:rPr>
          <w:rFonts w:ascii="Times New Roman" w:hAnsi="Times New Roman" w:cs="Times New Roman"/>
          <w:color w:val="auto"/>
          <w:sz w:val="24"/>
          <w:szCs w:val="24"/>
        </w:rPr>
        <w:t>Шателье</w:t>
      </w:r>
      <w:proofErr w:type="spellEnd"/>
      <w:r w:rsidRPr="009876E5">
        <w:rPr>
          <w:rFonts w:ascii="Times New Roman" w:hAnsi="Times New Roman" w:cs="Times New Roman"/>
          <w:color w:val="auto"/>
          <w:sz w:val="24"/>
          <w:szCs w:val="24"/>
        </w:rPr>
        <w:t xml:space="preserve">. </w:t>
      </w:r>
    </w:p>
    <w:p w14:paraId="0A0BB4F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proofErr w:type="spellStart"/>
      <w:r w:rsidRPr="009876E5">
        <w:rPr>
          <w:rFonts w:ascii="Times New Roman" w:hAnsi="Times New Roman" w:cs="Times New Roman"/>
          <w:color w:val="auto"/>
          <w:sz w:val="24"/>
          <w:szCs w:val="24"/>
        </w:rPr>
        <w:t>pH</w:t>
      </w:r>
      <w:proofErr w:type="spellEnd"/>
      <w:r w:rsidRPr="009876E5">
        <w:rPr>
          <w:rFonts w:ascii="Times New Roman" w:hAnsi="Times New Roman" w:cs="Times New Roman"/>
          <w:color w:val="auto"/>
          <w:sz w:val="24"/>
          <w:szCs w:val="24"/>
        </w:rPr>
        <w:t>) раствора. Гидролиз солей. Реакции ионного обмена.</w:t>
      </w:r>
    </w:p>
    <w:p w14:paraId="7E296DF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Окислительно</w:t>
      </w:r>
      <w:proofErr w:type="spellEnd"/>
      <w:r w:rsidRPr="009876E5">
        <w:rPr>
          <w:rFonts w:ascii="Times New Roman" w:hAnsi="Times New Roman" w:cs="Times New Roman"/>
          <w:color w:val="auto"/>
          <w:sz w:val="24"/>
          <w:szCs w:val="24"/>
        </w:rPr>
        <w:t xml:space="preserve">-восстановительные реакции. Степень окисления. </w:t>
      </w:r>
      <w:proofErr w:type="gramStart"/>
      <w:r w:rsidRPr="009876E5">
        <w:rPr>
          <w:rFonts w:ascii="Times New Roman" w:hAnsi="Times New Roman" w:cs="Times New Roman"/>
          <w:color w:val="auto"/>
          <w:sz w:val="24"/>
          <w:szCs w:val="24"/>
        </w:rPr>
        <w:t>Окислитель  и</w:t>
      </w:r>
      <w:proofErr w:type="gramEnd"/>
      <w:r w:rsidRPr="009876E5">
        <w:rPr>
          <w:rFonts w:ascii="Times New Roman" w:hAnsi="Times New Roman" w:cs="Times New Roman"/>
          <w:color w:val="auto"/>
          <w:sz w:val="24"/>
          <w:szCs w:val="24"/>
        </w:rPr>
        <w:t xml:space="preserve"> восстановитель. Процессы окисления и восстановления. Важнейшие </w:t>
      </w:r>
      <w:proofErr w:type="gramStart"/>
      <w:r w:rsidRPr="009876E5">
        <w:rPr>
          <w:rFonts w:ascii="Times New Roman" w:hAnsi="Times New Roman" w:cs="Times New Roman"/>
          <w:color w:val="auto"/>
          <w:sz w:val="24"/>
          <w:szCs w:val="24"/>
        </w:rPr>
        <w:t>окислители  и</w:t>
      </w:r>
      <w:proofErr w:type="gramEnd"/>
      <w:r w:rsidRPr="009876E5">
        <w:rPr>
          <w:rFonts w:ascii="Times New Roman" w:hAnsi="Times New Roman" w:cs="Times New Roman"/>
          <w:color w:val="auto"/>
          <w:sz w:val="24"/>
          <w:szCs w:val="24"/>
        </w:rPr>
        <w:t xml:space="preserve"> восстановители. Метод электронного баланса. Электролиз растворов и расплавов веществ.</w:t>
      </w:r>
    </w:p>
    <w:p w14:paraId="166CBCE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6498B76C" w14:textId="14ADFE0F"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.7.1.2. </w:t>
      </w:r>
      <w:r w:rsidR="00E077B6" w:rsidRPr="009876E5">
        <w:rPr>
          <w:rFonts w:ascii="Times New Roman" w:hAnsi="Times New Roman" w:cs="Times New Roman"/>
          <w:color w:val="auto"/>
          <w:sz w:val="24"/>
          <w:szCs w:val="24"/>
        </w:rPr>
        <w:t>Неорганическая химия.</w:t>
      </w:r>
    </w:p>
    <w:p w14:paraId="51C1969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w:t>
      </w:r>
      <w:proofErr w:type="gramStart"/>
      <w:r w:rsidRPr="009876E5">
        <w:rPr>
          <w:rFonts w:ascii="Times New Roman" w:hAnsi="Times New Roman" w:cs="Times New Roman"/>
          <w:color w:val="auto"/>
          <w:sz w:val="24"/>
          <w:szCs w:val="24"/>
        </w:rPr>
        <w:t>фосфора  и</w:t>
      </w:r>
      <w:proofErr w:type="gramEnd"/>
      <w:r w:rsidRPr="009876E5">
        <w:rPr>
          <w:rFonts w:ascii="Times New Roman" w:hAnsi="Times New Roman" w:cs="Times New Roman"/>
          <w:color w:val="auto"/>
          <w:sz w:val="24"/>
          <w:szCs w:val="24"/>
        </w:rPr>
        <w:t xml:space="preserve"> углерода). </w:t>
      </w:r>
    </w:p>
    <w:p w14:paraId="0ABA9EA2" w14:textId="77777777" w:rsidR="00E077B6" w:rsidRPr="009876E5" w:rsidRDefault="00E077B6" w:rsidP="009876E5">
      <w:pPr>
        <w:pStyle w:val="body"/>
        <w:spacing w:line="240" w:lineRule="auto"/>
        <w:ind w:firstLine="709"/>
        <w:rPr>
          <w:rStyle w:val="Italic"/>
          <w:rFonts w:ascii="Times New Roman" w:eastAsia="Calibri" w:hAnsi="Times New Roman" w:cs="Times New Roman"/>
          <w:color w:val="auto"/>
          <w:sz w:val="24"/>
          <w:szCs w:val="24"/>
        </w:rPr>
      </w:pPr>
      <w:r w:rsidRPr="009876E5">
        <w:rPr>
          <w:rFonts w:ascii="Times New Roman" w:hAnsi="Times New Roman" w:cs="Times New Roman"/>
          <w:color w:val="auto"/>
          <w:sz w:val="24"/>
          <w:szCs w:val="24"/>
        </w:rPr>
        <w:t xml:space="preserve">Водород. Получение, физические и химические свойства: </w:t>
      </w:r>
      <w:proofErr w:type="gramStart"/>
      <w:r w:rsidRPr="009876E5">
        <w:rPr>
          <w:rFonts w:ascii="Times New Roman" w:hAnsi="Times New Roman" w:cs="Times New Roman"/>
          <w:color w:val="auto"/>
          <w:sz w:val="24"/>
          <w:szCs w:val="24"/>
        </w:rPr>
        <w:t>реакции  с</w:t>
      </w:r>
      <w:proofErr w:type="gramEnd"/>
      <w:r w:rsidRPr="009876E5">
        <w:rPr>
          <w:rFonts w:ascii="Times New Roman" w:hAnsi="Times New Roman" w:cs="Times New Roman"/>
          <w:color w:val="auto"/>
          <w:sz w:val="24"/>
          <w:szCs w:val="24"/>
        </w:rPr>
        <w:t xml:space="preserve"> металлами и неметаллами, восстановительные свойства. Гидриды. </w:t>
      </w:r>
    </w:p>
    <w:p w14:paraId="346471C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Галогены. Нахождение в природе, способы получения, </w:t>
      </w:r>
      <w:proofErr w:type="gramStart"/>
      <w:r w:rsidRPr="009876E5">
        <w:rPr>
          <w:rFonts w:ascii="Times New Roman" w:hAnsi="Times New Roman" w:cs="Times New Roman"/>
          <w:color w:val="auto"/>
          <w:sz w:val="24"/>
          <w:szCs w:val="24"/>
        </w:rPr>
        <w:t>физические  и</w:t>
      </w:r>
      <w:proofErr w:type="gramEnd"/>
      <w:r w:rsidRPr="009876E5">
        <w:rPr>
          <w:rFonts w:ascii="Times New Roman" w:hAnsi="Times New Roman" w:cs="Times New Roman"/>
          <w:color w:val="auto"/>
          <w:sz w:val="24"/>
          <w:szCs w:val="24"/>
        </w:rPr>
        <w:t xml:space="preserve"> химические свойства. </w:t>
      </w:r>
      <w:proofErr w:type="spellStart"/>
      <w:r w:rsidRPr="009876E5">
        <w:rPr>
          <w:rFonts w:ascii="Times New Roman" w:hAnsi="Times New Roman" w:cs="Times New Roman"/>
          <w:color w:val="auto"/>
          <w:sz w:val="24"/>
          <w:szCs w:val="24"/>
        </w:rPr>
        <w:t>Галогеноводороды</w:t>
      </w:r>
      <w:proofErr w:type="spellEnd"/>
      <w:r w:rsidRPr="009876E5">
        <w:rPr>
          <w:rFonts w:ascii="Times New Roman" w:hAnsi="Times New Roman" w:cs="Times New Roman"/>
          <w:color w:val="auto"/>
          <w:sz w:val="24"/>
          <w:szCs w:val="24"/>
        </w:rPr>
        <w:t>.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0C6E0A0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484935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Сера. Нахождение в природе, способы получения, физические и химические свойства. Сероводород, сульфиды. Оксид серы(IV), оксид серы(VI). </w:t>
      </w:r>
      <w:proofErr w:type="gramStart"/>
      <w:r w:rsidRPr="009876E5">
        <w:rPr>
          <w:rFonts w:ascii="Times New Roman" w:hAnsi="Times New Roman" w:cs="Times New Roman"/>
          <w:color w:val="auto"/>
          <w:sz w:val="24"/>
          <w:szCs w:val="24"/>
        </w:rPr>
        <w:t>Сернистая  и</w:t>
      </w:r>
      <w:proofErr w:type="gramEnd"/>
      <w:r w:rsidRPr="009876E5">
        <w:rPr>
          <w:rFonts w:ascii="Times New Roman" w:hAnsi="Times New Roman" w:cs="Times New Roman"/>
          <w:color w:val="auto"/>
          <w:sz w:val="24"/>
          <w:szCs w:val="24"/>
        </w:rPr>
        <w:t xml:space="preserve"> серная кислоты и их соли. Особенности свойств серной кислоты. Применение серы и её соединений.</w:t>
      </w:r>
    </w:p>
    <w:p w14:paraId="1D15BC7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65ECC45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Фосфор. Нахождение в природе, способы получения, </w:t>
      </w:r>
      <w:proofErr w:type="gramStart"/>
      <w:r w:rsidRPr="009876E5">
        <w:rPr>
          <w:rFonts w:ascii="Times New Roman" w:hAnsi="Times New Roman" w:cs="Times New Roman"/>
          <w:color w:val="auto"/>
          <w:sz w:val="24"/>
          <w:szCs w:val="24"/>
        </w:rPr>
        <w:t>физические  и</w:t>
      </w:r>
      <w:proofErr w:type="gramEnd"/>
      <w:r w:rsidRPr="009876E5">
        <w:rPr>
          <w:rFonts w:ascii="Times New Roman" w:hAnsi="Times New Roman" w:cs="Times New Roman"/>
          <w:color w:val="auto"/>
          <w:sz w:val="24"/>
          <w:szCs w:val="24"/>
        </w:rPr>
        <w:t xml:space="preserve"> химические </w:t>
      </w:r>
      <w:r w:rsidRPr="009876E5">
        <w:rPr>
          <w:rFonts w:ascii="Times New Roman" w:hAnsi="Times New Roman" w:cs="Times New Roman"/>
          <w:color w:val="auto"/>
          <w:sz w:val="24"/>
          <w:szCs w:val="24"/>
        </w:rPr>
        <w:lastRenderedPageBreak/>
        <w:t xml:space="preserve">свойства. Фосфиды и </w:t>
      </w:r>
      <w:proofErr w:type="spellStart"/>
      <w:r w:rsidRPr="009876E5">
        <w:rPr>
          <w:rFonts w:ascii="Times New Roman" w:hAnsi="Times New Roman" w:cs="Times New Roman"/>
          <w:color w:val="auto"/>
          <w:sz w:val="24"/>
          <w:szCs w:val="24"/>
        </w:rPr>
        <w:t>фосфин</w:t>
      </w:r>
      <w:proofErr w:type="spellEnd"/>
      <w:r w:rsidRPr="009876E5">
        <w:rPr>
          <w:rFonts w:ascii="Times New Roman" w:hAnsi="Times New Roman" w:cs="Times New Roman"/>
          <w:color w:val="auto"/>
          <w:sz w:val="24"/>
          <w:szCs w:val="24"/>
        </w:rPr>
        <w:t xml:space="preserve">. Оксиды фосфора, фосфорная </w:t>
      </w:r>
      <w:proofErr w:type="gramStart"/>
      <w:r w:rsidRPr="009876E5">
        <w:rPr>
          <w:rFonts w:ascii="Times New Roman" w:hAnsi="Times New Roman" w:cs="Times New Roman"/>
          <w:color w:val="auto"/>
          <w:sz w:val="24"/>
          <w:szCs w:val="24"/>
        </w:rPr>
        <w:t>кислота  и</w:t>
      </w:r>
      <w:proofErr w:type="gramEnd"/>
      <w:r w:rsidRPr="009876E5">
        <w:rPr>
          <w:rFonts w:ascii="Times New Roman" w:hAnsi="Times New Roman" w:cs="Times New Roman"/>
          <w:color w:val="auto"/>
          <w:sz w:val="24"/>
          <w:szCs w:val="24"/>
        </w:rPr>
        <w:t xml:space="preserve"> её соли. Применение фосфора и его соединений. Фосфорные удобрения.</w:t>
      </w:r>
    </w:p>
    <w:p w14:paraId="473497D7"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Углерод, нахождение в природе. Аллотропные модификации. </w:t>
      </w:r>
      <w:proofErr w:type="gramStart"/>
      <w:r w:rsidRPr="009876E5">
        <w:rPr>
          <w:rFonts w:ascii="Times New Roman" w:hAnsi="Times New Roman" w:cs="Times New Roman"/>
          <w:color w:val="auto"/>
          <w:sz w:val="24"/>
          <w:szCs w:val="24"/>
        </w:rPr>
        <w:t>Физические  и</w:t>
      </w:r>
      <w:proofErr w:type="gramEnd"/>
      <w:r w:rsidRPr="009876E5">
        <w:rPr>
          <w:rFonts w:ascii="Times New Roman" w:hAnsi="Times New Roman" w:cs="Times New Roman"/>
          <w:color w:val="auto"/>
          <w:sz w:val="24"/>
          <w:szCs w:val="24"/>
        </w:rPr>
        <w:t xml:space="preserve"> химические свойства простых веществ, образованных углеродом. Оксид углерода(II), оксид углерода(IV), угольная кислота и её соли. Активированный уголь. Применение простых веществ, образованных углеродом, и его соединений. </w:t>
      </w:r>
    </w:p>
    <w:p w14:paraId="47B1FE5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Кремний. Нахождение в природе, способы получения, </w:t>
      </w:r>
      <w:proofErr w:type="gramStart"/>
      <w:r w:rsidRPr="009876E5">
        <w:rPr>
          <w:rFonts w:ascii="Times New Roman" w:hAnsi="Times New Roman" w:cs="Times New Roman"/>
          <w:color w:val="auto"/>
          <w:sz w:val="24"/>
          <w:szCs w:val="24"/>
        </w:rPr>
        <w:t>физические  и</w:t>
      </w:r>
      <w:proofErr w:type="gramEnd"/>
      <w:r w:rsidRPr="009876E5">
        <w:rPr>
          <w:rFonts w:ascii="Times New Roman" w:hAnsi="Times New Roman" w:cs="Times New Roman"/>
          <w:color w:val="auto"/>
          <w:sz w:val="24"/>
          <w:szCs w:val="24"/>
        </w:rPr>
        <w:t xml:space="preserve"> химические свойства. Оксид кремния(IV), кремниевая кислота, силикаты. Применение кремния и его соединений. Стекло, его получение, виды стекла.</w:t>
      </w:r>
    </w:p>
    <w:p w14:paraId="1276B39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Положение металлов в Периодической системе химических элементов. Особенности строения электронных оболочек атомов металлов. </w:t>
      </w:r>
    </w:p>
    <w:p w14:paraId="6ED43783"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Общие физические свойства металлов. Применение металлов в </w:t>
      </w:r>
      <w:proofErr w:type="gramStart"/>
      <w:r w:rsidRPr="009876E5">
        <w:rPr>
          <w:rFonts w:ascii="Times New Roman" w:hAnsi="Times New Roman" w:cs="Times New Roman"/>
          <w:color w:val="auto"/>
          <w:sz w:val="24"/>
          <w:szCs w:val="24"/>
        </w:rPr>
        <w:t>быту  и</w:t>
      </w:r>
      <w:proofErr w:type="gramEnd"/>
      <w:r w:rsidRPr="009876E5">
        <w:rPr>
          <w:rFonts w:ascii="Times New Roman" w:hAnsi="Times New Roman" w:cs="Times New Roman"/>
          <w:color w:val="auto"/>
          <w:sz w:val="24"/>
          <w:szCs w:val="24"/>
        </w:rPr>
        <w:t xml:space="preserve"> технике. Сплавы металлов.</w:t>
      </w:r>
    </w:p>
    <w:p w14:paraId="5E629B5E"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Электрохимический ряд напряжений металлов. Общие способы получения металлов: гидрометаллургия, пирометаллургия, электрометаллургия. </w:t>
      </w:r>
      <w:proofErr w:type="gramStart"/>
      <w:r w:rsidRPr="009876E5">
        <w:rPr>
          <w:rFonts w:ascii="Times New Roman" w:hAnsi="Times New Roman" w:cs="Times New Roman"/>
          <w:color w:val="auto"/>
          <w:sz w:val="24"/>
          <w:szCs w:val="24"/>
        </w:rPr>
        <w:t>Понятие  о</w:t>
      </w:r>
      <w:proofErr w:type="gramEnd"/>
      <w:r w:rsidRPr="009876E5">
        <w:rPr>
          <w:rFonts w:ascii="Times New Roman" w:hAnsi="Times New Roman" w:cs="Times New Roman"/>
          <w:color w:val="auto"/>
          <w:sz w:val="24"/>
          <w:szCs w:val="24"/>
        </w:rPr>
        <w:t xml:space="preserve"> коррозии металлов. Способы защиты от коррозии.</w:t>
      </w:r>
    </w:p>
    <w:p w14:paraId="07EF4BE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023EAB5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393FEFB7" w14:textId="77777777" w:rsidR="00E077B6" w:rsidRPr="009876E5" w:rsidRDefault="00E077B6" w:rsidP="009876E5">
      <w:pPr>
        <w:pStyle w:val="body"/>
        <w:spacing w:line="240" w:lineRule="auto"/>
        <w:ind w:firstLine="709"/>
        <w:rPr>
          <w:rFonts w:ascii="Times New Roman" w:hAnsi="Times New Roman" w:cs="Times New Roman"/>
          <w:strike/>
          <w:color w:val="auto"/>
          <w:sz w:val="24"/>
          <w:szCs w:val="24"/>
        </w:rPr>
      </w:pPr>
      <w:r w:rsidRPr="009876E5">
        <w:rPr>
          <w:rFonts w:ascii="Times New Roman" w:hAnsi="Times New Roman" w:cs="Times New Roman"/>
          <w:color w:val="auto"/>
          <w:sz w:val="24"/>
          <w:szCs w:val="24"/>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sidRPr="009876E5">
        <w:rPr>
          <w:rFonts w:ascii="Times New Roman" w:hAnsi="Times New Roman" w:cs="Times New Roman"/>
          <w:color w:val="auto"/>
          <w:sz w:val="24"/>
          <w:szCs w:val="24"/>
        </w:rPr>
        <w:t>гидроксокомплексы</w:t>
      </w:r>
      <w:proofErr w:type="spellEnd"/>
      <w:r w:rsidRPr="009876E5">
        <w:rPr>
          <w:rFonts w:ascii="Times New Roman" w:hAnsi="Times New Roman" w:cs="Times New Roman"/>
          <w:color w:val="auto"/>
          <w:sz w:val="24"/>
          <w:szCs w:val="24"/>
        </w:rPr>
        <w:t xml:space="preserve"> алюминия. </w:t>
      </w:r>
    </w:p>
    <w:p w14:paraId="64DC016B"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Общая характеристика металлов побочных подгрупп (Б-групп) Периодической системы химических элементов.</w:t>
      </w:r>
    </w:p>
    <w:p w14:paraId="672F50B7"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Физические и химические свойства хрома и его соединений. </w:t>
      </w:r>
      <w:proofErr w:type="gramStart"/>
      <w:r w:rsidRPr="009876E5">
        <w:rPr>
          <w:rFonts w:ascii="Times New Roman" w:hAnsi="Times New Roman" w:cs="Times New Roman"/>
          <w:color w:val="auto"/>
          <w:sz w:val="24"/>
          <w:szCs w:val="24"/>
        </w:rPr>
        <w:t>Оксиды  и</w:t>
      </w:r>
      <w:proofErr w:type="gramEnd"/>
      <w:r w:rsidRPr="009876E5">
        <w:rPr>
          <w:rFonts w:ascii="Times New Roman" w:hAnsi="Times New Roman" w:cs="Times New Roman"/>
          <w:color w:val="auto"/>
          <w:sz w:val="24"/>
          <w:szCs w:val="24"/>
        </w:rPr>
        <w:t xml:space="preserve"> гидроксиды хрома(II), хрома(III) и хрома(VI). Хроматы и </w:t>
      </w:r>
      <w:proofErr w:type="gramStart"/>
      <w:r w:rsidRPr="009876E5">
        <w:rPr>
          <w:rFonts w:ascii="Times New Roman" w:hAnsi="Times New Roman" w:cs="Times New Roman"/>
          <w:color w:val="auto"/>
          <w:sz w:val="24"/>
          <w:szCs w:val="24"/>
        </w:rPr>
        <w:t>дихроматы,  их</w:t>
      </w:r>
      <w:proofErr w:type="gramEnd"/>
      <w:r w:rsidRPr="009876E5">
        <w:rPr>
          <w:rFonts w:ascii="Times New Roman" w:hAnsi="Times New Roman" w:cs="Times New Roman"/>
          <w:color w:val="auto"/>
          <w:sz w:val="24"/>
          <w:szCs w:val="24"/>
        </w:rPr>
        <w:t xml:space="preserve"> окислительные свойства. Получение и применение хрома.</w:t>
      </w:r>
    </w:p>
    <w:p w14:paraId="1D387D6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14:paraId="1B30D5F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Физические и химические свойства железа и его соединений. Оксиды, гидроксиды и соли железа(II) и железа(III). Получение и применение </w:t>
      </w:r>
      <w:proofErr w:type="gramStart"/>
      <w:r w:rsidRPr="009876E5">
        <w:rPr>
          <w:rFonts w:ascii="Times New Roman" w:hAnsi="Times New Roman" w:cs="Times New Roman"/>
          <w:color w:val="auto"/>
          <w:sz w:val="24"/>
          <w:szCs w:val="24"/>
        </w:rPr>
        <w:t>железа  и</w:t>
      </w:r>
      <w:proofErr w:type="gramEnd"/>
      <w:r w:rsidRPr="009876E5">
        <w:rPr>
          <w:rFonts w:ascii="Times New Roman" w:hAnsi="Times New Roman" w:cs="Times New Roman"/>
          <w:color w:val="auto"/>
          <w:sz w:val="24"/>
          <w:szCs w:val="24"/>
        </w:rPr>
        <w:t xml:space="preserve"> его сплавов.</w:t>
      </w:r>
    </w:p>
    <w:p w14:paraId="3B8CC82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Физические и химические свойства меди и её соединений. </w:t>
      </w:r>
      <w:proofErr w:type="gramStart"/>
      <w:r w:rsidRPr="009876E5">
        <w:rPr>
          <w:rFonts w:ascii="Times New Roman" w:hAnsi="Times New Roman" w:cs="Times New Roman"/>
          <w:color w:val="auto"/>
          <w:sz w:val="24"/>
          <w:szCs w:val="24"/>
        </w:rPr>
        <w:t>Получение  и</w:t>
      </w:r>
      <w:proofErr w:type="gramEnd"/>
      <w:r w:rsidRPr="009876E5">
        <w:rPr>
          <w:rFonts w:ascii="Times New Roman" w:hAnsi="Times New Roman" w:cs="Times New Roman"/>
          <w:color w:val="auto"/>
          <w:sz w:val="24"/>
          <w:szCs w:val="24"/>
        </w:rPr>
        <w:t xml:space="preserve"> применение меди и её соединений.</w:t>
      </w:r>
    </w:p>
    <w:p w14:paraId="22E8850C"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Цинк: получение, физические и химические свойства. Амфотерные свойства оксида и гидроксида цинка, </w:t>
      </w:r>
      <w:proofErr w:type="spellStart"/>
      <w:r w:rsidRPr="009876E5">
        <w:rPr>
          <w:rFonts w:ascii="Times New Roman" w:hAnsi="Times New Roman" w:cs="Times New Roman"/>
          <w:color w:val="auto"/>
          <w:sz w:val="24"/>
          <w:szCs w:val="24"/>
        </w:rPr>
        <w:t>гидроксокомплексы</w:t>
      </w:r>
      <w:proofErr w:type="spellEnd"/>
      <w:r w:rsidRPr="009876E5">
        <w:rPr>
          <w:rFonts w:ascii="Times New Roman" w:hAnsi="Times New Roman" w:cs="Times New Roman"/>
          <w:color w:val="auto"/>
          <w:sz w:val="24"/>
          <w:szCs w:val="24"/>
        </w:rPr>
        <w:t xml:space="preserve"> цинка. Применение </w:t>
      </w:r>
      <w:proofErr w:type="gramStart"/>
      <w:r w:rsidRPr="009876E5">
        <w:rPr>
          <w:rFonts w:ascii="Times New Roman" w:hAnsi="Times New Roman" w:cs="Times New Roman"/>
          <w:color w:val="auto"/>
          <w:sz w:val="24"/>
          <w:szCs w:val="24"/>
        </w:rPr>
        <w:t>цинка  и</w:t>
      </w:r>
      <w:proofErr w:type="gramEnd"/>
      <w:r w:rsidRPr="009876E5">
        <w:rPr>
          <w:rFonts w:ascii="Times New Roman" w:hAnsi="Times New Roman" w:cs="Times New Roman"/>
          <w:color w:val="auto"/>
          <w:sz w:val="24"/>
          <w:szCs w:val="24"/>
        </w:rPr>
        <w:t xml:space="preserve"> его соединений.</w:t>
      </w:r>
    </w:p>
    <w:p w14:paraId="4D44EC4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Style w:val="PodcherkNizhe"/>
          <w:rFonts w:ascii="Times New Roman" w:hAnsi="Times New Roman" w:cs="Times New Roman"/>
          <w:color w:val="auto"/>
          <w:sz w:val="24"/>
          <w:szCs w:val="24"/>
        </w:rPr>
        <w:t>Экспериментальные методы изучения веществ и их превращений:</w:t>
      </w:r>
      <w:r w:rsidRPr="009876E5">
        <w:rPr>
          <w:rFonts w:ascii="Times New Roman" w:hAnsi="Times New Roman" w:cs="Times New Roman"/>
          <w:color w:val="auto"/>
          <w:sz w:val="24"/>
          <w:szCs w:val="24"/>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68288414" w14:textId="5AA9E4E7"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.7.1.3. </w:t>
      </w:r>
      <w:r w:rsidR="00E077B6" w:rsidRPr="009876E5">
        <w:rPr>
          <w:rFonts w:ascii="Times New Roman" w:hAnsi="Times New Roman" w:cs="Times New Roman"/>
          <w:color w:val="auto"/>
          <w:sz w:val="24"/>
          <w:szCs w:val="24"/>
        </w:rPr>
        <w:t>Химия и жизнь.</w:t>
      </w:r>
    </w:p>
    <w:p w14:paraId="755FE6E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Роль химии в обеспечении устойчивого развития человечества. </w:t>
      </w:r>
    </w:p>
    <w:p w14:paraId="7B2929F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Понятие о научных методах познания и методологии научного исследования. </w:t>
      </w:r>
    </w:p>
    <w:p w14:paraId="753CD09C" w14:textId="77777777" w:rsidR="00E077B6" w:rsidRPr="009876E5" w:rsidRDefault="00E077B6" w:rsidP="009876E5">
      <w:pPr>
        <w:pStyle w:val="body"/>
        <w:spacing w:line="240" w:lineRule="auto"/>
        <w:ind w:firstLine="709"/>
        <w:rPr>
          <w:rFonts w:ascii="Times New Roman" w:hAnsi="Times New Roman" w:cs="Times New Roman"/>
          <w:i/>
          <w:color w:val="auto"/>
          <w:sz w:val="24"/>
          <w:szCs w:val="24"/>
        </w:rPr>
      </w:pPr>
      <w:r w:rsidRPr="009876E5">
        <w:rPr>
          <w:rFonts w:ascii="Times New Roman" w:hAnsi="Times New Roman" w:cs="Times New Roman"/>
          <w:color w:val="auto"/>
          <w:sz w:val="24"/>
          <w:szCs w:val="24"/>
        </w:rPr>
        <w:lastRenderedPageBreak/>
        <w:t xml:space="preserve">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w:t>
      </w:r>
      <w:proofErr w:type="gramStart"/>
      <w:r w:rsidRPr="009876E5">
        <w:rPr>
          <w:rFonts w:ascii="Times New Roman" w:hAnsi="Times New Roman" w:cs="Times New Roman"/>
          <w:color w:val="auto"/>
          <w:sz w:val="24"/>
          <w:szCs w:val="24"/>
        </w:rPr>
        <w:t>химии  в</w:t>
      </w:r>
      <w:proofErr w:type="gramEnd"/>
      <w:r w:rsidRPr="009876E5">
        <w:rPr>
          <w:rFonts w:ascii="Times New Roman" w:hAnsi="Times New Roman" w:cs="Times New Roman"/>
          <w:color w:val="auto"/>
          <w:sz w:val="24"/>
          <w:szCs w:val="24"/>
        </w:rPr>
        <w:t xml:space="preserve"> обеспечении энергетической безопасности. </w:t>
      </w:r>
    </w:p>
    <w:p w14:paraId="391BDAB2"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Химия и здоровье человека. Лекарственные средства. Правила использования лекарственных препаратов. Роль химии в развитии медицины.</w:t>
      </w:r>
    </w:p>
    <w:p w14:paraId="7CA1B96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Химия пищи: основные компоненты, пищевые добавки. Роль </w:t>
      </w:r>
      <w:proofErr w:type="gramStart"/>
      <w:r w:rsidRPr="009876E5">
        <w:rPr>
          <w:rFonts w:ascii="Times New Roman" w:hAnsi="Times New Roman" w:cs="Times New Roman"/>
          <w:color w:val="auto"/>
          <w:sz w:val="24"/>
          <w:szCs w:val="24"/>
        </w:rPr>
        <w:t>химии  в</w:t>
      </w:r>
      <w:proofErr w:type="gramEnd"/>
      <w:r w:rsidRPr="009876E5">
        <w:rPr>
          <w:rFonts w:ascii="Times New Roman" w:hAnsi="Times New Roman" w:cs="Times New Roman"/>
          <w:color w:val="auto"/>
          <w:sz w:val="24"/>
          <w:szCs w:val="24"/>
        </w:rPr>
        <w:t xml:space="preserve"> обеспечении пищевой безопасности.</w:t>
      </w:r>
    </w:p>
    <w:p w14:paraId="63527CFB" w14:textId="77777777" w:rsidR="00E077B6" w:rsidRPr="009876E5" w:rsidRDefault="00E077B6" w:rsidP="009876E5">
      <w:pPr>
        <w:pStyle w:val="body"/>
        <w:spacing w:line="240" w:lineRule="auto"/>
        <w:ind w:firstLine="709"/>
        <w:rPr>
          <w:rFonts w:ascii="Times New Roman" w:hAnsi="Times New Roman" w:cs="Times New Roman"/>
          <w:strike/>
          <w:color w:val="auto"/>
          <w:sz w:val="24"/>
          <w:szCs w:val="24"/>
        </w:rPr>
      </w:pPr>
      <w:r w:rsidRPr="009876E5">
        <w:rPr>
          <w:rFonts w:ascii="Times New Roman" w:hAnsi="Times New Roman" w:cs="Times New Roman"/>
          <w:color w:val="auto"/>
          <w:sz w:val="24"/>
          <w:szCs w:val="24"/>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6E919DF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Химия в строительстве: важнейшие строительные материалы (цемент, бетон). </w:t>
      </w:r>
    </w:p>
    <w:p w14:paraId="6367204B"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Химия в сельском хозяйстве. Органические и минеральные удобрения. </w:t>
      </w:r>
    </w:p>
    <w:p w14:paraId="064EC361"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Современные конструкционные материалы, краски, стекло, керамика.</w:t>
      </w:r>
    </w:p>
    <w:p w14:paraId="16AA0375"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Расчётные задачи.</w:t>
      </w:r>
    </w:p>
    <w:p w14:paraId="1353613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w:t>
      </w:r>
      <w:proofErr w:type="gramStart"/>
      <w:r w:rsidRPr="009876E5">
        <w:rPr>
          <w:rFonts w:ascii="Times New Roman" w:hAnsi="Times New Roman" w:cs="Times New Roman"/>
          <w:color w:val="auto"/>
          <w:sz w:val="24"/>
          <w:szCs w:val="24"/>
        </w:rPr>
        <w:t>реакции,  если</w:t>
      </w:r>
      <w:proofErr w:type="gramEnd"/>
      <w:r w:rsidRPr="009876E5">
        <w:rPr>
          <w:rFonts w:ascii="Times New Roman" w:hAnsi="Times New Roman" w:cs="Times New Roman"/>
          <w:color w:val="auto"/>
          <w:sz w:val="24"/>
          <w:szCs w:val="24"/>
        </w:rPr>
        <w:t xml:space="preserve">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00C5604A" w14:textId="3EFB2C76" w:rsidR="00E077B6" w:rsidRPr="009876E5" w:rsidRDefault="00AD145C" w:rsidP="009876E5">
      <w:pPr>
        <w:pStyle w:val="body"/>
        <w:spacing w:line="240" w:lineRule="auto"/>
        <w:ind w:firstLine="709"/>
        <w:rPr>
          <w:rFonts w:ascii="Times New Roman" w:hAnsi="Times New Roman" w:cs="Times New Roman"/>
          <w:b/>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.7.1.4. </w:t>
      </w:r>
      <w:proofErr w:type="spellStart"/>
      <w:r w:rsidR="00E077B6" w:rsidRPr="009876E5">
        <w:rPr>
          <w:rFonts w:ascii="Times New Roman" w:hAnsi="Times New Roman" w:cs="Times New Roman"/>
          <w:b/>
          <w:color w:val="auto"/>
          <w:sz w:val="24"/>
          <w:szCs w:val="24"/>
        </w:rPr>
        <w:t>Межпредметные</w:t>
      </w:r>
      <w:proofErr w:type="spellEnd"/>
      <w:r w:rsidR="00E077B6" w:rsidRPr="009876E5">
        <w:rPr>
          <w:rFonts w:ascii="Times New Roman" w:hAnsi="Times New Roman" w:cs="Times New Roman"/>
          <w:b/>
          <w:color w:val="auto"/>
          <w:sz w:val="24"/>
          <w:szCs w:val="24"/>
        </w:rPr>
        <w:t xml:space="preserve"> связи.</w:t>
      </w:r>
    </w:p>
    <w:p w14:paraId="2F0B9A2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Реализация </w:t>
      </w:r>
      <w:proofErr w:type="spellStart"/>
      <w:r w:rsidRPr="009876E5">
        <w:rPr>
          <w:rFonts w:ascii="Times New Roman" w:hAnsi="Times New Roman" w:cs="Times New Roman"/>
          <w:color w:val="auto"/>
          <w:sz w:val="24"/>
          <w:szCs w:val="24"/>
        </w:rPr>
        <w:t>межпредметных</w:t>
      </w:r>
      <w:proofErr w:type="spellEnd"/>
      <w:r w:rsidRPr="009876E5">
        <w:rPr>
          <w:rFonts w:ascii="Times New Roman" w:hAnsi="Times New Roman" w:cs="Times New Roman"/>
          <w:color w:val="auto"/>
          <w:sz w:val="24"/>
          <w:szCs w:val="24"/>
        </w:rPr>
        <w:t xml:space="preserve"> связей при изучении общей и неорганической химии в 11 классе осуществляется через использование как </w:t>
      </w:r>
      <w:proofErr w:type="gramStart"/>
      <w:r w:rsidRPr="009876E5">
        <w:rPr>
          <w:rFonts w:ascii="Times New Roman" w:hAnsi="Times New Roman" w:cs="Times New Roman"/>
          <w:color w:val="auto"/>
          <w:sz w:val="24"/>
          <w:szCs w:val="24"/>
        </w:rPr>
        <w:t>общих  естественно</w:t>
      </w:r>
      <w:proofErr w:type="gramEnd"/>
      <w:r w:rsidRPr="009876E5">
        <w:rPr>
          <w:rFonts w:ascii="Times New Roman" w:hAnsi="Times New Roman" w:cs="Times New Roman"/>
          <w:color w:val="auto"/>
          <w:sz w:val="24"/>
          <w:szCs w:val="24"/>
        </w:rPr>
        <w:t>-научных понятий, так и понятий, принятых в отдельных предметах естественно-научного цикла.</w:t>
      </w:r>
    </w:p>
    <w:p w14:paraId="6B267907"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3DFDEE3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51A8FFDC"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5B6C7E20"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География: минералы, горные породы, полезные ископаемые, топливо, ресурсы.</w:t>
      </w:r>
    </w:p>
    <w:p w14:paraId="6C2F7E58"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9876E5">
        <w:rPr>
          <w:rFonts w:ascii="Times New Roman" w:hAnsi="Times New Roman" w:cs="Times New Roman"/>
          <w:color w:val="auto"/>
          <w:sz w:val="24"/>
          <w:szCs w:val="24"/>
        </w:rPr>
        <w:t>нанотехнологии</w:t>
      </w:r>
      <w:proofErr w:type="spellEnd"/>
      <w:r w:rsidRPr="009876E5">
        <w:rPr>
          <w:rFonts w:ascii="Times New Roman" w:hAnsi="Times New Roman" w:cs="Times New Roman"/>
          <w:color w:val="auto"/>
          <w:sz w:val="24"/>
          <w:szCs w:val="24"/>
        </w:rPr>
        <w:t>.</w:t>
      </w:r>
    </w:p>
    <w:p w14:paraId="3E3BDB49" w14:textId="77777777" w:rsidR="009876E5" w:rsidRDefault="009876E5" w:rsidP="009876E5">
      <w:pPr>
        <w:pStyle w:val="body"/>
        <w:spacing w:line="240" w:lineRule="auto"/>
        <w:ind w:firstLine="709"/>
        <w:rPr>
          <w:rFonts w:ascii="Times New Roman" w:eastAsia="OfficinaSansBoldITC" w:hAnsi="Times New Roman" w:cs="Times New Roman"/>
          <w:color w:val="auto"/>
          <w:sz w:val="24"/>
          <w:szCs w:val="24"/>
        </w:rPr>
      </w:pPr>
    </w:p>
    <w:p w14:paraId="750EE54F" w14:textId="6B9D04C9" w:rsidR="00E077B6" w:rsidRPr="009876E5" w:rsidRDefault="00AD145C" w:rsidP="009876E5">
      <w:pPr>
        <w:pStyle w:val="body"/>
        <w:spacing w:line="240" w:lineRule="auto"/>
        <w:ind w:firstLine="709"/>
        <w:jc w:val="center"/>
        <w:rPr>
          <w:rFonts w:ascii="Times New Roman" w:hAnsi="Times New Roman" w:cs="Times New Roman"/>
          <w:b/>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.8. </w:t>
      </w:r>
      <w:r w:rsidR="00E077B6" w:rsidRPr="009876E5">
        <w:rPr>
          <w:rFonts w:ascii="Times New Roman" w:hAnsi="Times New Roman" w:cs="Times New Roman"/>
          <w:b/>
          <w:color w:val="auto"/>
          <w:sz w:val="24"/>
          <w:szCs w:val="24"/>
        </w:rPr>
        <w:t>Планируемые результаты освоения программы по химии (углублённый уровень) на уров</w:t>
      </w:r>
      <w:r w:rsidR="009876E5">
        <w:rPr>
          <w:rFonts w:ascii="Times New Roman" w:hAnsi="Times New Roman" w:cs="Times New Roman"/>
          <w:b/>
          <w:color w:val="auto"/>
          <w:sz w:val="24"/>
          <w:szCs w:val="24"/>
        </w:rPr>
        <w:t>не среднего общего образования.</w:t>
      </w:r>
    </w:p>
    <w:p w14:paraId="578004E7" w14:textId="0730BE59"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.8.1. </w:t>
      </w:r>
      <w:r w:rsidR="00E077B6" w:rsidRPr="009876E5">
        <w:rPr>
          <w:rFonts w:ascii="Times New Roman" w:hAnsi="Times New Roman"/>
          <w:sz w:val="24"/>
          <w:szCs w:val="24"/>
        </w:rPr>
        <w:t>ФГОС СОО</w:t>
      </w:r>
      <w:r w:rsidR="00E077B6" w:rsidRPr="009876E5">
        <w:rPr>
          <w:rFonts w:ascii="Times New Roman" w:hAnsi="Times New Roman" w:cs="Times New Roman"/>
          <w:color w:val="auto"/>
          <w:sz w:val="24"/>
          <w:szCs w:val="24"/>
        </w:rPr>
        <w:t xml:space="preserve"> устанавливает требования к результатам освоения обучающимися программ среднего общего образования: личностным, </w:t>
      </w:r>
      <w:proofErr w:type="spellStart"/>
      <w:r w:rsidR="00E077B6" w:rsidRPr="009876E5">
        <w:rPr>
          <w:rFonts w:ascii="Times New Roman" w:hAnsi="Times New Roman" w:cs="Times New Roman"/>
          <w:color w:val="auto"/>
          <w:sz w:val="24"/>
          <w:szCs w:val="24"/>
        </w:rPr>
        <w:t>метапредметным</w:t>
      </w:r>
      <w:proofErr w:type="spellEnd"/>
      <w:r w:rsidR="00E077B6" w:rsidRPr="009876E5">
        <w:rPr>
          <w:rFonts w:ascii="Times New Roman" w:hAnsi="Times New Roman" w:cs="Times New Roman"/>
          <w:color w:val="auto"/>
          <w:sz w:val="24"/>
          <w:szCs w:val="24"/>
        </w:rPr>
        <w:t xml:space="preserve"> и предметным.</w:t>
      </w:r>
    </w:p>
    <w:p w14:paraId="6548FFD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 </w:t>
      </w:r>
      <w:r w:rsidRPr="009876E5">
        <w:rPr>
          <w:rFonts w:ascii="Times New Roman" w:hAnsi="Times New Roman" w:cs="Times New Roman"/>
          <w:color w:val="auto"/>
          <w:sz w:val="24"/>
          <w:szCs w:val="24"/>
        </w:rPr>
        <w:t>В соответствии с системно-</w:t>
      </w:r>
      <w:proofErr w:type="spellStart"/>
      <w:r w:rsidRPr="009876E5">
        <w:rPr>
          <w:rFonts w:ascii="Times New Roman" w:hAnsi="Times New Roman" w:cs="Times New Roman"/>
          <w:color w:val="auto"/>
          <w:sz w:val="24"/>
          <w:szCs w:val="24"/>
        </w:rPr>
        <w:t>деятельностным</w:t>
      </w:r>
      <w:proofErr w:type="spellEnd"/>
      <w:r w:rsidRPr="009876E5">
        <w:rPr>
          <w:rFonts w:ascii="Times New Roman" w:hAnsi="Times New Roman" w:cs="Times New Roman"/>
          <w:color w:val="auto"/>
          <w:sz w:val="24"/>
          <w:szCs w:val="24"/>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C8BA07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осознание обучающимися российской гражданской идентичности; </w:t>
      </w:r>
    </w:p>
    <w:p w14:paraId="5398BCE4"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готовность к саморазвитию, самостоятельности и самоопределению; </w:t>
      </w:r>
    </w:p>
    <w:p w14:paraId="25935CBC"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lastRenderedPageBreak/>
        <w:t xml:space="preserve">наличие мотивации к обучению; </w:t>
      </w:r>
    </w:p>
    <w:p w14:paraId="21594CF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готовность и способность обучающихся руководствоваться </w:t>
      </w:r>
      <w:proofErr w:type="gramStart"/>
      <w:r w:rsidRPr="009876E5">
        <w:rPr>
          <w:rFonts w:ascii="Times New Roman" w:hAnsi="Times New Roman" w:cs="Times New Roman"/>
          <w:color w:val="auto"/>
          <w:sz w:val="24"/>
          <w:szCs w:val="24"/>
        </w:rPr>
        <w:t>принятыми  в</w:t>
      </w:r>
      <w:proofErr w:type="gramEnd"/>
      <w:r w:rsidRPr="009876E5">
        <w:rPr>
          <w:rFonts w:ascii="Times New Roman" w:hAnsi="Times New Roman" w:cs="Times New Roman"/>
          <w:color w:val="auto"/>
          <w:sz w:val="24"/>
          <w:szCs w:val="24"/>
        </w:rPr>
        <w:t xml:space="preserve"> обществе правилами и нормами поведения; </w:t>
      </w:r>
    </w:p>
    <w:p w14:paraId="79EABA87"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наличие правосознания, экологической культуры; </w:t>
      </w:r>
    </w:p>
    <w:p w14:paraId="3D02D796"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способность ставить цели и строить жизненные планы. </w:t>
      </w:r>
    </w:p>
    <w:p w14:paraId="311569CA"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Личностные результаты освоения предмета «Химия» отражают </w:t>
      </w:r>
      <w:proofErr w:type="spellStart"/>
      <w:r w:rsidRPr="009876E5">
        <w:rPr>
          <w:rFonts w:ascii="Times New Roman" w:hAnsi="Times New Roman" w:cs="Times New Roman"/>
          <w:color w:val="auto"/>
          <w:sz w:val="24"/>
          <w:szCs w:val="24"/>
        </w:rPr>
        <w:t>сформированность</w:t>
      </w:r>
      <w:proofErr w:type="spellEnd"/>
      <w:r w:rsidRPr="009876E5">
        <w:rPr>
          <w:rFonts w:ascii="Times New Roman" w:hAnsi="Times New Roman" w:cs="Times New Roman"/>
          <w:color w:val="auto"/>
          <w:sz w:val="24"/>
          <w:szCs w:val="24"/>
        </w:rPr>
        <w:t xml:space="preserve"> опыта познавательной и практической деятельности обучающихся в процессе реализации образовательной деятельности.</w:t>
      </w:r>
    </w:p>
    <w:p w14:paraId="1D882B20" w14:textId="32999FDC"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OfficinaSansBoldITC" w:hAnsi="Times New Roman"/>
          <w:b/>
          <w:sz w:val="24"/>
          <w:szCs w:val="24"/>
        </w:rPr>
        <w:t>32</w:t>
      </w:r>
      <w:r w:rsidR="00E077B6" w:rsidRPr="009876E5">
        <w:rPr>
          <w:rFonts w:ascii="Times New Roman" w:eastAsia="OfficinaSansBoldITC" w:hAnsi="Times New Roman"/>
          <w:b/>
          <w:sz w:val="24"/>
          <w:szCs w:val="24"/>
        </w:rPr>
        <w:t>.8.2. </w:t>
      </w:r>
      <w:r w:rsidR="00E077B6" w:rsidRPr="009876E5">
        <w:rPr>
          <w:rFonts w:ascii="Times New Roman" w:eastAsia="SchoolBookSanPin" w:hAnsi="Times New Roman"/>
          <w:b/>
          <w:sz w:val="24"/>
          <w:szCs w:val="24"/>
        </w:rPr>
        <w:t>Личностные результаты</w:t>
      </w:r>
      <w:r w:rsidR="00E077B6" w:rsidRPr="009876E5">
        <w:rPr>
          <w:rFonts w:ascii="Times New Roman" w:eastAsia="SchoolBookSanPin" w:hAnsi="Times New Roman"/>
          <w:sz w:val="24"/>
          <w:szCs w:val="24"/>
        </w:rPr>
        <w:t xml:space="preserve"> освоения предмета «Химия» отражают </w:t>
      </w:r>
      <w:proofErr w:type="spellStart"/>
      <w:r w:rsidR="00E077B6" w:rsidRPr="009876E5">
        <w:rPr>
          <w:rFonts w:ascii="Times New Roman" w:eastAsia="SchoolBookSanPin" w:hAnsi="Times New Roman"/>
          <w:sz w:val="24"/>
          <w:szCs w:val="24"/>
        </w:rPr>
        <w:t>сформированность</w:t>
      </w:r>
      <w:proofErr w:type="spellEnd"/>
      <w:r w:rsidR="00E077B6" w:rsidRPr="009876E5">
        <w:rPr>
          <w:rFonts w:ascii="Times New Roman" w:eastAsia="SchoolBookSanPin" w:hAnsi="Times New Roman"/>
          <w:sz w:val="24"/>
          <w:szCs w:val="24"/>
        </w:rPr>
        <w:t xml:space="preserve"> опыта познавательной и практической деятельности обучающихся в процессе реализации образовательной деятельности, в том </w:t>
      </w:r>
      <w:proofErr w:type="gramStart"/>
      <w:r w:rsidR="00E077B6" w:rsidRPr="009876E5">
        <w:rPr>
          <w:rFonts w:ascii="Times New Roman" w:eastAsia="SchoolBookSanPin" w:hAnsi="Times New Roman"/>
          <w:sz w:val="24"/>
          <w:szCs w:val="24"/>
        </w:rPr>
        <w:t>числе  в</w:t>
      </w:r>
      <w:proofErr w:type="gramEnd"/>
      <w:r w:rsidR="00E077B6" w:rsidRPr="009876E5">
        <w:rPr>
          <w:rFonts w:ascii="Times New Roman" w:eastAsia="SchoolBookSanPin" w:hAnsi="Times New Roman"/>
          <w:sz w:val="24"/>
          <w:szCs w:val="24"/>
        </w:rPr>
        <w:t xml:space="preserve"> части: </w:t>
      </w:r>
    </w:p>
    <w:p w14:paraId="0BEB1BB5" w14:textId="77777777" w:rsidR="00E077B6" w:rsidRPr="009876E5" w:rsidRDefault="00E077B6" w:rsidP="009876E5">
      <w:pPr>
        <w:spacing w:after="0" w:line="240" w:lineRule="auto"/>
        <w:ind w:firstLine="709"/>
        <w:jc w:val="both"/>
        <w:rPr>
          <w:rFonts w:ascii="Times New Roman" w:eastAsia="SchoolBookSanPin" w:hAnsi="Times New Roman"/>
          <w:sz w:val="24"/>
          <w:szCs w:val="24"/>
        </w:rPr>
      </w:pPr>
      <w:r w:rsidRPr="009876E5">
        <w:rPr>
          <w:rFonts w:ascii="Times New Roman" w:eastAsia="SchoolBookSanPin" w:hAnsi="Times New Roman"/>
          <w:position w:val="1"/>
          <w:sz w:val="24"/>
          <w:szCs w:val="24"/>
        </w:rPr>
        <w:t>1) гражданского воспитания:</w:t>
      </w:r>
    </w:p>
    <w:p w14:paraId="5592A14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осознания обучающимися своих конституционных прав и обязанностей, уважения к закону и правопорядку;</w:t>
      </w:r>
    </w:p>
    <w:p w14:paraId="754124C9"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представления о социальных нормах и правилах межличностных </w:t>
      </w:r>
      <w:proofErr w:type="gramStart"/>
      <w:r w:rsidRPr="009876E5">
        <w:rPr>
          <w:rFonts w:ascii="Times New Roman" w:hAnsi="Times New Roman" w:cs="Times New Roman"/>
          <w:color w:val="auto"/>
          <w:sz w:val="24"/>
          <w:szCs w:val="24"/>
        </w:rPr>
        <w:t>отношений  в</w:t>
      </w:r>
      <w:proofErr w:type="gramEnd"/>
      <w:r w:rsidRPr="009876E5">
        <w:rPr>
          <w:rFonts w:ascii="Times New Roman" w:hAnsi="Times New Roman" w:cs="Times New Roman"/>
          <w:color w:val="auto"/>
          <w:sz w:val="24"/>
          <w:szCs w:val="24"/>
        </w:rPr>
        <w:t xml:space="preserve"> коллективе; </w:t>
      </w:r>
    </w:p>
    <w:p w14:paraId="5F2D1B9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0896C1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способности понимать и принимать мотивы, намерения, логику и аргументы других при анализе различных видов учебной деятельности;</w:t>
      </w:r>
    </w:p>
    <w:p w14:paraId="13058E12"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2) патриотического воспитания:</w:t>
      </w:r>
    </w:p>
    <w:p w14:paraId="572813D7"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ценностного отношения к историческому и научному наследию отечественной химии; </w:t>
      </w:r>
    </w:p>
    <w:p w14:paraId="378E0E00"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FBBE93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46EFE828"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3) духовно-нравственного воспитания:</w:t>
      </w:r>
    </w:p>
    <w:p w14:paraId="7CAA314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нравственного сознания, этического поведения;</w:t>
      </w:r>
    </w:p>
    <w:p w14:paraId="283250F5"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способности оценивать ситуации, связанные с химическими </w:t>
      </w:r>
      <w:proofErr w:type="gramStart"/>
      <w:r w:rsidRPr="009876E5">
        <w:rPr>
          <w:rFonts w:ascii="Times New Roman" w:hAnsi="Times New Roman" w:cs="Times New Roman"/>
          <w:color w:val="auto"/>
          <w:sz w:val="24"/>
          <w:szCs w:val="24"/>
        </w:rPr>
        <w:t>явлениями,  и</w:t>
      </w:r>
      <w:proofErr w:type="gramEnd"/>
      <w:r w:rsidRPr="009876E5">
        <w:rPr>
          <w:rFonts w:ascii="Times New Roman" w:hAnsi="Times New Roman" w:cs="Times New Roman"/>
          <w:color w:val="auto"/>
          <w:sz w:val="24"/>
          <w:szCs w:val="24"/>
        </w:rPr>
        <w:t xml:space="preserve"> принимать осознанные решения, ориентируясь на морально-нравственные нормы и ценности;</w:t>
      </w:r>
    </w:p>
    <w:p w14:paraId="2D5895C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3A75E348"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4) формирования культуры здоровья:</w:t>
      </w:r>
    </w:p>
    <w:p w14:paraId="579D16A6"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407AC1CF"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соблюдения правил безопасного обращения с веществами в быту, повседневной жизни, в трудовой деятельности; </w:t>
      </w:r>
    </w:p>
    <w:p w14:paraId="406A046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E38CED2"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осознания последствий и неприятия вредных привычек (употребления алкоголя, наркотиков, курения);</w:t>
      </w:r>
    </w:p>
    <w:p w14:paraId="2463267B"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5) трудового воспитания:</w:t>
      </w:r>
    </w:p>
    <w:p w14:paraId="0AC80E82"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14:paraId="37E1523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установки на активное участие в решении практических задач социальной направленности (в рамках своего класса, школы); </w:t>
      </w:r>
    </w:p>
    <w:p w14:paraId="5A1AE7C8"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14:paraId="553AD685"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уважения к труду, людям труда и результатам трудовой деятельности; </w:t>
      </w:r>
    </w:p>
    <w:p w14:paraId="4D44979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5B794012"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6) экологического воспитания:</w:t>
      </w:r>
    </w:p>
    <w:p w14:paraId="559BCAC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экологически целесообразного отношения к природе как источнику существования жизни на Земле;</w:t>
      </w:r>
    </w:p>
    <w:p w14:paraId="54C019A0"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8A3F254"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осознания необходимости использования достижений химии для решения вопросов рационального природопользования;</w:t>
      </w:r>
    </w:p>
    <w:p w14:paraId="74946D3C"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7D2F8623"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наличия развитого экологического мышления, экологической культуры, опыта деятельности экологической направленности, умения </w:t>
      </w:r>
      <w:proofErr w:type="gramStart"/>
      <w:r w:rsidRPr="009876E5">
        <w:rPr>
          <w:rFonts w:ascii="Times New Roman" w:hAnsi="Times New Roman" w:cs="Times New Roman"/>
          <w:color w:val="auto"/>
          <w:sz w:val="24"/>
          <w:szCs w:val="24"/>
        </w:rPr>
        <w:t>руководствоваться  ими</w:t>
      </w:r>
      <w:proofErr w:type="gramEnd"/>
      <w:r w:rsidRPr="009876E5">
        <w:rPr>
          <w:rFonts w:ascii="Times New Roman" w:hAnsi="Times New Roman" w:cs="Times New Roman"/>
          <w:color w:val="auto"/>
          <w:sz w:val="24"/>
          <w:szCs w:val="24"/>
        </w:rPr>
        <w:t xml:space="preserve"> в познавательной, коммуникативной и социальной практике, способности  и умения активно противостоять идеологии </w:t>
      </w:r>
      <w:proofErr w:type="spellStart"/>
      <w:r w:rsidRPr="009876E5">
        <w:rPr>
          <w:rFonts w:ascii="Times New Roman" w:hAnsi="Times New Roman" w:cs="Times New Roman"/>
          <w:color w:val="auto"/>
          <w:sz w:val="24"/>
          <w:szCs w:val="24"/>
        </w:rPr>
        <w:t>хемофобии</w:t>
      </w:r>
      <w:proofErr w:type="spellEnd"/>
      <w:r w:rsidRPr="009876E5">
        <w:rPr>
          <w:rFonts w:ascii="Times New Roman" w:hAnsi="Times New Roman" w:cs="Times New Roman"/>
          <w:color w:val="auto"/>
          <w:sz w:val="24"/>
          <w:szCs w:val="24"/>
        </w:rPr>
        <w:t>;</w:t>
      </w:r>
    </w:p>
    <w:p w14:paraId="2339E9EC" w14:textId="77777777" w:rsidR="00E077B6" w:rsidRPr="009876E5" w:rsidRDefault="00E077B6" w:rsidP="009876E5">
      <w:pPr>
        <w:pStyle w:val="h3"/>
        <w:spacing w:before="0" w:after="0" w:line="240" w:lineRule="auto"/>
        <w:ind w:firstLine="709"/>
        <w:rPr>
          <w:rFonts w:ascii="Times New Roman" w:hAnsi="Times New Roman" w:cs="Times New Roman"/>
          <w:b w:val="0"/>
          <w:bCs w:val="0"/>
          <w:color w:val="auto"/>
          <w:sz w:val="24"/>
          <w:szCs w:val="24"/>
        </w:rPr>
      </w:pPr>
      <w:r w:rsidRPr="009876E5">
        <w:rPr>
          <w:rFonts w:ascii="Times New Roman" w:hAnsi="Times New Roman" w:cs="Times New Roman"/>
          <w:b w:val="0"/>
          <w:bCs w:val="0"/>
          <w:color w:val="auto"/>
          <w:sz w:val="24"/>
          <w:szCs w:val="24"/>
        </w:rPr>
        <w:t>7) ценности научного познания:</w:t>
      </w:r>
    </w:p>
    <w:p w14:paraId="7FCFCA4A"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мировоззрения, соответствующего современному уровню развития </w:t>
      </w:r>
      <w:proofErr w:type="gramStart"/>
      <w:r w:rsidRPr="009876E5">
        <w:rPr>
          <w:rFonts w:ascii="Times New Roman" w:hAnsi="Times New Roman" w:cs="Times New Roman"/>
          <w:color w:val="auto"/>
          <w:sz w:val="24"/>
          <w:szCs w:val="24"/>
        </w:rPr>
        <w:t>науки  и</w:t>
      </w:r>
      <w:proofErr w:type="gramEnd"/>
      <w:r w:rsidRPr="009876E5">
        <w:rPr>
          <w:rFonts w:ascii="Times New Roman" w:hAnsi="Times New Roman" w:cs="Times New Roman"/>
          <w:color w:val="auto"/>
          <w:sz w:val="24"/>
          <w:szCs w:val="24"/>
        </w:rPr>
        <w:t xml:space="preserve"> общественной практики; </w:t>
      </w:r>
    </w:p>
    <w:p w14:paraId="619064A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понимания специфики химии как науки, осознания её роли в формировании рационального научного мышления, создании целостного </w:t>
      </w:r>
      <w:proofErr w:type="gramStart"/>
      <w:r w:rsidRPr="009876E5">
        <w:rPr>
          <w:rFonts w:ascii="Times New Roman" w:hAnsi="Times New Roman" w:cs="Times New Roman"/>
          <w:color w:val="auto"/>
          <w:sz w:val="24"/>
          <w:szCs w:val="24"/>
        </w:rPr>
        <w:t>представления  об</w:t>
      </w:r>
      <w:proofErr w:type="gramEnd"/>
      <w:r w:rsidRPr="009876E5">
        <w:rPr>
          <w:rFonts w:ascii="Times New Roman" w:hAnsi="Times New Roman" w:cs="Times New Roman"/>
          <w:color w:val="auto"/>
          <w:sz w:val="24"/>
          <w:szCs w:val="24"/>
        </w:rPr>
        <w:t xml:space="preserve">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B71561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убеждённости в особой значимости химии для современной </w:t>
      </w:r>
      <w:proofErr w:type="gramStart"/>
      <w:r w:rsidRPr="009876E5">
        <w:rPr>
          <w:rFonts w:ascii="Times New Roman" w:hAnsi="Times New Roman" w:cs="Times New Roman"/>
          <w:color w:val="auto"/>
          <w:sz w:val="24"/>
          <w:szCs w:val="24"/>
        </w:rPr>
        <w:t>цивилизации:  в</w:t>
      </w:r>
      <w:proofErr w:type="gramEnd"/>
      <w:r w:rsidRPr="009876E5">
        <w:rPr>
          <w:rFonts w:ascii="Times New Roman" w:hAnsi="Times New Roman" w:cs="Times New Roman"/>
          <w:color w:val="auto"/>
          <w:sz w:val="24"/>
          <w:szCs w:val="24"/>
        </w:rPr>
        <w:t xml:space="preserve">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601B0B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proofErr w:type="gramStart"/>
      <w:r w:rsidRPr="009876E5">
        <w:rPr>
          <w:rFonts w:ascii="Times New Roman" w:hAnsi="Times New Roman" w:cs="Times New Roman"/>
          <w:color w:val="auto"/>
          <w:sz w:val="24"/>
          <w:szCs w:val="24"/>
        </w:rPr>
        <w:t>происходящих  в</w:t>
      </w:r>
      <w:proofErr w:type="gramEnd"/>
      <w:r w:rsidRPr="009876E5">
        <w:rPr>
          <w:rFonts w:ascii="Times New Roman" w:hAnsi="Times New Roman" w:cs="Times New Roman"/>
          <w:color w:val="auto"/>
          <w:sz w:val="24"/>
          <w:szCs w:val="24"/>
        </w:rPr>
        <w:t xml:space="preserve"> нём изменений, умения делать обоснованные заключения на основе научных фактов и имеющихся данных с целью получения достоверных выводов;</w:t>
      </w:r>
    </w:p>
    <w:p w14:paraId="49E6159B"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способности самостоятельно использовать химические знания для решения проблем в реальных жизненных ситуациях;</w:t>
      </w:r>
    </w:p>
    <w:p w14:paraId="1AD7B813"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интереса к познанию, исследовательской деятельности; </w:t>
      </w:r>
    </w:p>
    <w:p w14:paraId="60BD5F6E"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готовности и способности к непрерывному образованию и </w:t>
      </w:r>
      <w:proofErr w:type="gramStart"/>
      <w:r w:rsidRPr="009876E5">
        <w:rPr>
          <w:rFonts w:ascii="Times New Roman" w:hAnsi="Times New Roman" w:cs="Times New Roman"/>
          <w:color w:val="auto"/>
          <w:sz w:val="24"/>
          <w:szCs w:val="24"/>
        </w:rPr>
        <w:t>самообразованию,  к</w:t>
      </w:r>
      <w:proofErr w:type="gramEnd"/>
      <w:r w:rsidRPr="009876E5">
        <w:rPr>
          <w:rFonts w:ascii="Times New Roman" w:hAnsi="Times New Roman" w:cs="Times New Roman"/>
          <w:color w:val="auto"/>
          <w:sz w:val="24"/>
          <w:szCs w:val="24"/>
        </w:rPr>
        <w:t xml:space="preserve"> активному получению новых знаний по химии в соответствии с жизненными потребностями; </w:t>
      </w:r>
    </w:p>
    <w:p w14:paraId="5C02F772"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интереса к особенностям труда в различных сферах профессиональной деятельности.</w:t>
      </w:r>
    </w:p>
    <w:p w14:paraId="78DBAD3F" w14:textId="0986002D"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.8.3. </w:t>
      </w:r>
      <w:proofErr w:type="spellStart"/>
      <w:r w:rsidR="00E077B6" w:rsidRPr="009876E5">
        <w:rPr>
          <w:rFonts w:ascii="Times New Roman" w:hAnsi="Times New Roman" w:cs="Times New Roman"/>
          <w:b/>
          <w:color w:val="auto"/>
          <w:sz w:val="24"/>
          <w:szCs w:val="24"/>
        </w:rPr>
        <w:t>Метапредметные</w:t>
      </w:r>
      <w:proofErr w:type="spellEnd"/>
      <w:r w:rsidR="00E077B6" w:rsidRPr="009876E5">
        <w:rPr>
          <w:rFonts w:ascii="Times New Roman" w:hAnsi="Times New Roman" w:cs="Times New Roman"/>
          <w:b/>
          <w:color w:val="auto"/>
          <w:sz w:val="24"/>
          <w:szCs w:val="24"/>
        </w:rPr>
        <w:t xml:space="preserve"> результаты</w:t>
      </w:r>
      <w:r w:rsidR="00E077B6" w:rsidRPr="009876E5">
        <w:rPr>
          <w:rFonts w:ascii="Times New Roman" w:hAnsi="Times New Roman" w:cs="Times New Roman"/>
          <w:color w:val="auto"/>
          <w:sz w:val="24"/>
          <w:szCs w:val="24"/>
        </w:rPr>
        <w:t xml:space="preserve"> освоения программы по химии на уровне среднего общего образования включают: </w:t>
      </w:r>
    </w:p>
    <w:p w14:paraId="1E924C1D"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значимые для формирования мировоззрения обучающихся междисциплинарные (</w:t>
      </w:r>
      <w:proofErr w:type="spellStart"/>
      <w:r w:rsidRPr="009876E5">
        <w:rPr>
          <w:rFonts w:ascii="Times New Roman" w:hAnsi="Times New Roman" w:cs="Times New Roman"/>
          <w:color w:val="auto"/>
          <w:sz w:val="24"/>
          <w:szCs w:val="24"/>
        </w:rPr>
        <w:t>межпредметные</w:t>
      </w:r>
      <w:proofErr w:type="spellEnd"/>
      <w:r w:rsidRPr="009876E5">
        <w:rPr>
          <w:rFonts w:ascii="Times New Roman" w:hAnsi="Times New Roman" w:cs="Times New Roman"/>
          <w:color w:val="auto"/>
          <w:sz w:val="24"/>
          <w:szCs w:val="24"/>
        </w:rPr>
        <w:t xml:space="preserve">) общенаучные понятия, отражающие целостность научной картины мира и специфику методов познания, </w:t>
      </w:r>
      <w:proofErr w:type="gramStart"/>
      <w:r w:rsidRPr="009876E5">
        <w:rPr>
          <w:rFonts w:ascii="Times New Roman" w:hAnsi="Times New Roman" w:cs="Times New Roman"/>
          <w:color w:val="auto"/>
          <w:sz w:val="24"/>
          <w:szCs w:val="24"/>
        </w:rPr>
        <w:t>используемых  в</w:t>
      </w:r>
      <w:proofErr w:type="gramEnd"/>
      <w:r w:rsidRPr="009876E5">
        <w:rPr>
          <w:rFonts w:ascii="Times New Roman" w:hAnsi="Times New Roman" w:cs="Times New Roman"/>
          <w:color w:val="auto"/>
          <w:sz w:val="24"/>
          <w:szCs w:val="24"/>
        </w:rPr>
        <w:t xml:space="preserve">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6D7EC2AF"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универсальные учебные действия (познавательные, коммуникативные, регулятивные), обеспечивающие формирование функциональной </w:t>
      </w:r>
      <w:proofErr w:type="gramStart"/>
      <w:r w:rsidRPr="009876E5">
        <w:rPr>
          <w:rFonts w:ascii="Times New Roman" w:hAnsi="Times New Roman" w:cs="Times New Roman"/>
          <w:color w:val="auto"/>
          <w:sz w:val="24"/>
          <w:szCs w:val="24"/>
        </w:rPr>
        <w:t>грамотности  и</w:t>
      </w:r>
      <w:proofErr w:type="gramEnd"/>
      <w:r w:rsidRPr="009876E5">
        <w:rPr>
          <w:rFonts w:ascii="Times New Roman" w:hAnsi="Times New Roman" w:cs="Times New Roman"/>
          <w:color w:val="auto"/>
          <w:sz w:val="24"/>
          <w:szCs w:val="24"/>
        </w:rPr>
        <w:t xml:space="preserve"> </w:t>
      </w:r>
      <w:r w:rsidRPr="009876E5">
        <w:rPr>
          <w:rFonts w:ascii="Times New Roman" w:hAnsi="Times New Roman" w:cs="Times New Roman"/>
          <w:color w:val="auto"/>
          <w:sz w:val="24"/>
          <w:szCs w:val="24"/>
        </w:rPr>
        <w:lastRenderedPageBreak/>
        <w:t xml:space="preserve">социальной компетенции обучающихся; </w:t>
      </w:r>
    </w:p>
    <w:p w14:paraId="32FF9EB9" w14:textId="77777777" w:rsidR="00E077B6" w:rsidRPr="009876E5" w:rsidRDefault="00E077B6" w:rsidP="009876E5">
      <w:pPr>
        <w:pStyle w:val="body"/>
        <w:spacing w:line="240" w:lineRule="auto"/>
        <w:ind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способность обучающихся использовать освоенные междисциплинарные, мировоззренческие знания и универсальные учебные действия в </w:t>
      </w:r>
      <w:proofErr w:type="gramStart"/>
      <w:r w:rsidRPr="009876E5">
        <w:rPr>
          <w:rFonts w:ascii="Times New Roman" w:hAnsi="Times New Roman" w:cs="Times New Roman"/>
          <w:color w:val="auto"/>
          <w:sz w:val="24"/>
          <w:szCs w:val="24"/>
        </w:rPr>
        <w:t>познавательной  и</w:t>
      </w:r>
      <w:proofErr w:type="gramEnd"/>
      <w:r w:rsidRPr="009876E5">
        <w:rPr>
          <w:rFonts w:ascii="Times New Roman" w:hAnsi="Times New Roman" w:cs="Times New Roman"/>
          <w:color w:val="auto"/>
          <w:sz w:val="24"/>
          <w:szCs w:val="24"/>
        </w:rPr>
        <w:t xml:space="preserve"> социальной практике.</w:t>
      </w:r>
    </w:p>
    <w:p w14:paraId="1378EF75" w14:textId="3D972D8C"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OfficinaSansBoldITC" w:hAnsi="Times New Roman"/>
          <w:sz w:val="24"/>
          <w:szCs w:val="24"/>
        </w:rPr>
        <w:t>32</w:t>
      </w:r>
      <w:r w:rsidR="00E077B6" w:rsidRPr="009876E5">
        <w:rPr>
          <w:rFonts w:ascii="Times New Roman" w:eastAsia="OfficinaSansBoldITC" w:hAnsi="Times New Roman"/>
          <w:sz w:val="24"/>
          <w:szCs w:val="24"/>
        </w:rPr>
        <w:t>.8.4. </w:t>
      </w:r>
      <w:proofErr w:type="spellStart"/>
      <w:r w:rsidR="00E077B6" w:rsidRPr="009876E5">
        <w:rPr>
          <w:rFonts w:ascii="Times New Roman" w:eastAsia="SchoolBookSanPin" w:hAnsi="Times New Roman"/>
          <w:sz w:val="24"/>
          <w:szCs w:val="24"/>
        </w:rPr>
        <w:t>Метапредметные</w:t>
      </w:r>
      <w:proofErr w:type="spellEnd"/>
      <w:r w:rsidR="00E077B6" w:rsidRPr="009876E5">
        <w:rPr>
          <w:rFonts w:ascii="Times New Roman" w:eastAsia="SchoolBookSanPin" w:hAnsi="Times New Roman"/>
          <w:sz w:val="24"/>
          <w:szCs w:val="24"/>
        </w:rPr>
        <w:t xml:space="preserve"> результаты отражают овладение универсальными учебными познавательными, коммуникативными и регулятивными действиями.</w:t>
      </w:r>
    </w:p>
    <w:p w14:paraId="21872396" w14:textId="06288576" w:rsidR="00E077B6" w:rsidRPr="009876E5" w:rsidRDefault="00AD145C" w:rsidP="009876E5">
      <w:pPr>
        <w:spacing w:after="0" w:line="240" w:lineRule="auto"/>
        <w:ind w:firstLine="709"/>
        <w:jc w:val="both"/>
        <w:rPr>
          <w:rFonts w:ascii="Times New Roman" w:eastAsia="SchoolBookSanPin" w:hAnsi="Times New Roman"/>
          <w:sz w:val="24"/>
          <w:szCs w:val="24"/>
        </w:rPr>
      </w:pPr>
      <w:r w:rsidRPr="009876E5">
        <w:rPr>
          <w:rFonts w:ascii="Times New Roman" w:eastAsia="OfficinaSansBoldITC" w:hAnsi="Times New Roman"/>
          <w:sz w:val="24"/>
          <w:szCs w:val="24"/>
        </w:rPr>
        <w:t>32</w:t>
      </w:r>
      <w:r w:rsidR="00E077B6" w:rsidRPr="009876E5">
        <w:rPr>
          <w:rFonts w:ascii="Times New Roman" w:eastAsia="OfficinaSansBoldITC" w:hAnsi="Times New Roman"/>
          <w:sz w:val="24"/>
          <w:szCs w:val="24"/>
        </w:rPr>
        <w:t>.8.4.1. </w:t>
      </w:r>
      <w:r w:rsidR="00E077B6" w:rsidRPr="009876E5">
        <w:rPr>
          <w:rFonts w:ascii="Times New Roman" w:eastAsia="SchoolBookSanPin" w:hAnsi="Times New Roman"/>
          <w:sz w:val="24"/>
          <w:szCs w:val="24"/>
        </w:rPr>
        <w:t>Овладение универсальными учебными познавательными действиями:</w:t>
      </w:r>
    </w:p>
    <w:p w14:paraId="586D014A" w14:textId="77777777" w:rsidR="00E077B6" w:rsidRPr="009876E5" w:rsidRDefault="00E077B6" w:rsidP="009876E5">
      <w:pPr>
        <w:spacing w:after="0" w:line="240" w:lineRule="auto"/>
        <w:ind w:firstLine="709"/>
        <w:jc w:val="both"/>
        <w:rPr>
          <w:rFonts w:ascii="Times New Roman" w:eastAsia="SchoolBookSanPin" w:hAnsi="Times New Roman"/>
          <w:sz w:val="24"/>
          <w:szCs w:val="24"/>
        </w:rPr>
      </w:pPr>
      <w:r w:rsidRPr="009876E5">
        <w:rPr>
          <w:rFonts w:ascii="Times New Roman" w:eastAsia="SchoolBookSanPin" w:hAnsi="Times New Roman"/>
          <w:sz w:val="24"/>
          <w:szCs w:val="24"/>
        </w:rPr>
        <w:t>1) базовые логические действия:</w:t>
      </w:r>
    </w:p>
    <w:p w14:paraId="68D75EE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самостоятельно формулировать и актуализировать проблему, рассматривать её всесторонне; </w:t>
      </w:r>
    </w:p>
    <w:p w14:paraId="295FC644"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5A45E117"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45D906A6"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выбирать основания и критерии для классификации веществ и химических реакций;</w:t>
      </w:r>
    </w:p>
    <w:p w14:paraId="31E0D93C"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устанавливать причинно-следственные связи между изучаемыми явлениями; </w:t>
      </w:r>
    </w:p>
    <w:p w14:paraId="19FA9EDA"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EACD2AF"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w:t>
      </w:r>
      <w:proofErr w:type="gramStart"/>
      <w:r w:rsidRPr="009876E5">
        <w:rPr>
          <w:rFonts w:ascii="Times New Roman" w:hAnsi="Times New Roman" w:cs="Times New Roman"/>
          <w:color w:val="auto"/>
          <w:sz w:val="24"/>
          <w:szCs w:val="24"/>
        </w:rPr>
        <w:t>–  при</w:t>
      </w:r>
      <w:proofErr w:type="gramEnd"/>
      <w:r w:rsidRPr="009876E5">
        <w:rPr>
          <w:rFonts w:ascii="Times New Roman" w:hAnsi="Times New Roman" w:cs="Times New Roman"/>
          <w:color w:val="auto"/>
          <w:sz w:val="24"/>
          <w:szCs w:val="24"/>
        </w:rPr>
        <w:t xml:space="preserve">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71B53FA" w14:textId="77777777" w:rsidR="00E077B6" w:rsidRPr="009876E5" w:rsidRDefault="00E077B6" w:rsidP="009876E5">
      <w:pPr>
        <w:pStyle w:val="list-dash"/>
        <w:spacing w:line="240" w:lineRule="auto"/>
        <w:ind w:left="0" w:firstLine="709"/>
        <w:rPr>
          <w:rFonts w:ascii="Times New Roman" w:eastAsia="SchoolBookSanPin" w:hAnsi="Times New Roman" w:cs="Times New Roman"/>
          <w:color w:val="auto"/>
          <w:sz w:val="24"/>
          <w:szCs w:val="24"/>
        </w:rPr>
      </w:pPr>
      <w:r w:rsidRPr="009876E5">
        <w:rPr>
          <w:rFonts w:ascii="Times New Roman" w:eastAsia="OfficinaSansBoldITC" w:hAnsi="Times New Roman" w:cs="Times New Roman"/>
          <w:color w:val="auto"/>
          <w:sz w:val="24"/>
          <w:szCs w:val="24"/>
        </w:rPr>
        <w:t>2)</w:t>
      </w:r>
      <w:r w:rsidRPr="009876E5">
        <w:rPr>
          <w:rFonts w:ascii="Times New Roman" w:eastAsia="SchoolBookSanPin" w:hAnsi="Times New Roman" w:cs="Times New Roman"/>
          <w:color w:val="auto"/>
          <w:sz w:val="24"/>
          <w:szCs w:val="24"/>
        </w:rPr>
        <w:t xml:space="preserve"> базовые исследовательские действия:</w:t>
      </w:r>
    </w:p>
    <w:p w14:paraId="3E714D7A"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владеть основами методов научного познания веществ и химических реакций;</w:t>
      </w:r>
    </w:p>
    <w:p w14:paraId="1BB608E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формулировать цели и задачи исследования, использовать </w:t>
      </w:r>
      <w:proofErr w:type="gramStart"/>
      <w:r w:rsidRPr="009876E5">
        <w:rPr>
          <w:rFonts w:ascii="Times New Roman" w:hAnsi="Times New Roman" w:cs="Times New Roman"/>
          <w:color w:val="auto"/>
          <w:sz w:val="24"/>
          <w:szCs w:val="24"/>
        </w:rPr>
        <w:t>поставленные  и</w:t>
      </w:r>
      <w:proofErr w:type="gramEnd"/>
      <w:r w:rsidRPr="009876E5">
        <w:rPr>
          <w:rFonts w:ascii="Times New Roman" w:hAnsi="Times New Roman" w:cs="Times New Roman"/>
          <w:color w:val="auto"/>
          <w:sz w:val="24"/>
          <w:szCs w:val="24"/>
        </w:rPr>
        <w:t xml:space="preserve">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17F6520"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F5737BD"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00259ED" w14:textId="77777777" w:rsidR="00E077B6" w:rsidRPr="009876E5" w:rsidRDefault="00E077B6" w:rsidP="009876E5">
      <w:pPr>
        <w:pStyle w:val="list-dash"/>
        <w:spacing w:line="240" w:lineRule="auto"/>
        <w:ind w:left="0" w:firstLine="709"/>
        <w:rPr>
          <w:rFonts w:ascii="Times New Roman" w:eastAsia="SchoolBookSanPin" w:hAnsi="Times New Roman" w:cs="Times New Roman"/>
          <w:color w:val="auto"/>
          <w:sz w:val="24"/>
          <w:szCs w:val="24"/>
        </w:rPr>
      </w:pPr>
      <w:r w:rsidRPr="009876E5">
        <w:rPr>
          <w:rFonts w:ascii="Times New Roman" w:eastAsia="OfficinaSansBoldITC" w:hAnsi="Times New Roman" w:cs="Times New Roman"/>
          <w:color w:val="auto"/>
          <w:sz w:val="24"/>
          <w:szCs w:val="24"/>
        </w:rPr>
        <w:t xml:space="preserve">3) </w:t>
      </w:r>
      <w:r w:rsidRPr="009876E5">
        <w:rPr>
          <w:rFonts w:ascii="Times New Roman" w:eastAsia="SchoolBookSanPin" w:hAnsi="Times New Roman" w:cs="Times New Roman"/>
          <w:color w:val="auto"/>
          <w:sz w:val="24"/>
          <w:szCs w:val="24"/>
        </w:rPr>
        <w:t>работа с информацией:</w:t>
      </w:r>
    </w:p>
    <w:p w14:paraId="0540B424"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E4B70CB"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4F32D990"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приобретать опыт использования информационно-коммуникативных технологий и различных поисковых систем; </w:t>
      </w:r>
    </w:p>
    <w:p w14:paraId="6CD13D88"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самостоятельно выбирать оптимальную форму представления информации (схемы, графики, диаграммы, таблицы, рисунки и другие);</w:t>
      </w:r>
    </w:p>
    <w:p w14:paraId="32326A8A"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использовать научный язык в качестве средства при работе с химической информацией: применять </w:t>
      </w:r>
      <w:proofErr w:type="spellStart"/>
      <w:r w:rsidRPr="009876E5">
        <w:rPr>
          <w:rFonts w:ascii="Times New Roman" w:hAnsi="Times New Roman" w:cs="Times New Roman"/>
          <w:color w:val="auto"/>
          <w:sz w:val="24"/>
          <w:szCs w:val="24"/>
        </w:rPr>
        <w:t>межпредметные</w:t>
      </w:r>
      <w:proofErr w:type="spellEnd"/>
      <w:r w:rsidRPr="009876E5">
        <w:rPr>
          <w:rFonts w:ascii="Times New Roman" w:hAnsi="Times New Roman" w:cs="Times New Roman"/>
          <w:color w:val="auto"/>
          <w:sz w:val="24"/>
          <w:szCs w:val="24"/>
        </w:rPr>
        <w:t xml:space="preserve"> (физические и математические) </w:t>
      </w:r>
      <w:proofErr w:type="gramStart"/>
      <w:r w:rsidRPr="009876E5">
        <w:rPr>
          <w:rFonts w:ascii="Times New Roman" w:hAnsi="Times New Roman" w:cs="Times New Roman"/>
          <w:color w:val="auto"/>
          <w:sz w:val="24"/>
          <w:szCs w:val="24"/>
        </w:rPr>
        <w:t>знаки  и</w:t>
      </w:r>
      <w:proofErr w:type="gramEnd"/>
      <w:r w:rsidRPr="009876E5">
        <w:rPr>
          <w:rFonts w:ascii="Times New Roman" w:hAnsi="Times New Roman" w:cs="Times New Roman"/>
          <w:color w:val="auto"/>
          <w:sz w:val="24"/>
          <w:szCs w:val="24"/>
        </w:rPr>
        <w:t xml:space="preserve"> </w:t>
      </w:r>
      <w:r w:rsidRPr="009876E5">
        <w:rPr>
          <w:rFonts w:ascii="Times New Roman" w:hAnsi="Times New Roman" w:cs="Times New Roman"/>
          <w:color w:val="auto"/>
          <w:sz w:val="24"/>
          <w:szCs w:val="24"/>
        </w:rPr>
        <w:lastRenderedPageBreak/>
        <w:t>символы, формулы, аббревиатуры, номенклатуру;</w:t>
      </w:r>
    </w:p>
    <w:p w14:paraId="532E0BC5"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использовать знаково-символические средства наглядности.</w:t>
      </w:r>
    </w:p>
    <w:p w14:paraId="28866407" w14:textId="752F2BED" w:rsidR="00E077B6" w:rsidRPr="009876E5" w:rsidRDefault="00AD145C" w:rsidP="009876E5">
      <w:pPr>
        <w:pStyle w:val="list-dash"/>
        <w:spacing w:line="240" w:lineRule="auto"/>
        <w:ind w:left="0" w:firstLine="709"/>
        <w:rPr>
          <w:rFonts w:ascii="Times New Roman" w:eastAsia="SchoolBookSanPi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.8.4.2. </w:t>
      </w:r>
      <w:r w:rsidR="00E077B6" w:rsidRPr="009876E5">
        <w:rPr>
          <w:rFonts w:ascii="Times New Roman" w:eastAsia="SchoolBookSanPin" w:hAnsi="Times New Roman" w:cs="Times New Roman"/>
          <w:color w:val="auto"/>
          <w:sz w:val="24"/>
          <w:szCs w:val="24"/>
        </w:rPr>
        <w:t>Овладение универсальными коммуникативными действиями:</w:t>
      </w:r>
    </w:p>
    <w:p w14:paraId="46B823C1"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задавать вопросы по существу обсуждаемой темы в ходе </w:t>
      </w:r>
      <w:proofErr w:type="gramStart"/>
      <w:r w:rsidRPr="009876E5">
        <w:rPr>
          <w:rFonts w:ascii="Times New Roman" w:hAnsi="Times New Roman" w:cs="Times New Roman"/>
          <w:color w:val="auto"/>
          <w:sz w:val="24"/>
          <w:szCs w:val="24"/>
        </w:rPr>
        <w:t>диалога  и</w:t>
      </w:r>
      <w:proofErr w:type="gramEnd"/>
      <w:r w:rsidRPr="009876E5">
        <w:rPr>
          <w:rFonts w:ascii="Times New Roman" w:hAnsi="Times New Roman" w:cs="Times New Roman"/>
          <w:color w:val="auto"/>
          <w:sz w:val="24"/>
          <w:szCs w:val="24"/>
        </w:rPr>
        <w:t>/или дискуссии, высказывать идеи, формулировать свои предложения относительно выполнения предложенной задачи;</w:t>
      </w:r>
    </w:p>
    <w:p w14:paraId="21407A55"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w:t>
      </w:r>
      <w:proofErr w:type="gramStart"/>
      <w:r w:rsidRPr="009876E5">
        <w:rPr>
          <w:rFonts w:ascii="Times New Roman" w:hAnsi="Times New Roman" w:cs="Times New Roman"/>
          <w:color w:val="auto"/>
          <w:sz w:val="24"/>
          <w:szCs w:val="24"/>
        </w:rPr>
        <w:t>выводы  по</w:t>
      </w:r>
      <w:proofErr w:type="gramEnd"/>
      <w:r w:rsidRPr="009876E5">
        <w:rPr>
          <w:rFonts w:ascii="Times New Roman" w:hAnsi="Times New Roman" w:cs="Times New Roman"/>
          <w:color w:val="auto"/>
          <w:sz w:val="24"/>
          <w:szCs w:val="24"/>
        </w:rPr>
        <w:t xml:space="preserve"> результатам проведённых исследований путём согласования позиций в ходе обсуждения и обмена мнениями.</w:t>
      </w:r>
    </w:p>
    <w:p w14:paraId="41A1D2D7" w14:textId="19E70969" w:rsidR="00E077B6" w:rsidRPr="009876E5" w:rsidRDefault="00AD145C" w:rsidP="009876E5">
      <w:pPr>
        <w:pStyle w:val="list-dash"/>
        <w:spacing w:line="240" w:lineRule="auto"/>
        <w:ind w:left="0" w:firstLine="709"/>
        <w:rPr>
          <w:rFonts w:ascii="Times New Roman" w:eastAsia="SchoolBookSanPi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.8.4.3. </w:t>
      </w:r>
      <w:r w:rsidR="00E077B6" w:rsidRPr="009876E5">
        <w:rPr>
          <w:rFonts w:ascii="Times New Roman" w:eastAsia="SchoolBookSanPin" w:hAnsi="Times New Roman" w:cs="Times New Roman"/>
          <w:color w:val="auto"/>
          <w:sz w:val="24"/>
          <w:szCs w:val="24"/>
        </w:rPr>
        <w:t>Овладение универсальными регулятивными действиями:</w:t>
      </w:r>
    </w:p>
    <w:p w14:paraId="78225247"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w:t>
      </w:r>
      <w:proofErr w:type="gramStart"/>
      <w:r w:rsidRPr="009876E5">
        <w:rPr>
          <w:rFonts w:ascii="Times New Roman" w:hAnsi="Times New Roman" w:cs="Times New Roman"/>
          <w:color w:val="auto"/>
          <w:sz w:val="24"/>
          <w:szCs w:val="24"/>
        </w:rPr>
        <w:t>учебных  и</w:t>
      </w:r>
      <w:proofErr w:type="gramEnd"/>
      <w:r w:rsidRPr="009876E5">
        <w:rPr>
          <w:rFonts w:ascii="Times New Roman" w:hAnsi="Times New Roman" w:cs="Times New Roman"/>
          <w:color w:val="auto"/>
          <w:sz w:val="24"/>
          <w:szCs w:val="24"/>
        </w:rPr>
        <w:t xml:space="preserve">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7BB5545" w14:textId="77777777" w:rsidR="00E077B6" w:rsidRPr="009876E5" w:rsidRDefault="00E077B6" w:rsidP="009876E5">
      <w:pPr>
        <w:pStyle w:val="list-dash"/>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осуществлять самоконтроль деятельности на основе </w:t>
      </w:r>
      <w:proofErr w:type="gramStart"/>
      <w:r w:rsidRPr="009876E5">
        <w:rPr>
          <w:rFonts w:ascii="Times New Roman" w:hAnsi="Times New Roman" w:cs="Times New Roman"/>
          <w:color w:val="auto"/>
          <w:sz w:val="24"/>
          <w:szCs w:val="24"/>
        </w:rPr>
        <w:t>самоанализа  и</w:t>
      </w:r>
      <w:proofErr w:type="gramEnd"/>
      <w:r w:rsidRPr="009876E5">
        <w:rPr>
          <w:rFonts w:ascii="Times New Roman" w:hAnsi="Times New Roman" w:cs="Times New Roman"/>
          <w:color w:val="auto"/>
          <w:sz w:val="24"/>
          <w:szCs w:val="24"/>
        </w:rPr>
        <w:t xml:space="preserve"> самооценки.</w:t>
      </w:r>
    </w:p>
    <w:p w14:paraId="48C30C10" w14:textId="4E7F0C98"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color w:val="auto"/>
          <w:sz w:val="24"/>
          <w:szCs w:val="24"/>
        </w:rPr>
        <w:t>32</w:t>
      </w:r>
      <w:r w:rsidR="00E077B6" w:rsidRPr="009876E5">
        <w:rPr>
          <w:rFonts w:ascii="Times New Roman" w:eastAsia="OfficinaSansBoldITC" w:hAnsi="Times New Roman" w:cs="Times New Roman"/>
          <w:color w:val="auto"/>
          <w:sz w:val="24"/>
          <w:szCs w:val="24"/>
        </w:rPr>
        <w:t>.8.5. </w:t>
      </w:r>
      <w:r w:rsidR="00E077B6" w:rsidRPr="009876E5">
        <w:rPr>
          <w:rFonts w:ascii="Times New Roman" w:hAnsi="Times New Roman" w:cs="Times New Roman"/>
          <w:color w:val="auto"/>
          <w:sz w:val="24"/>
          <w:szCs w:val="24"/>
        </w:rPr>
        <w:t xml:space="preserve">Предметные результаты освоения программы по </w:t>
      </w:r>
      <w:proofErr w:type="gramStart"/>
      <w:r w:rsidR="00E077B6" w:rsidRPr="009876E5">
        <w:rPr>
          <w:rFonts w:ascii="Times New Roman" w:hAnsi="Times New Roman" w:cs="Times New Roman"/>
          <w:color w:val="auto"/>
          <w:sz w:val="24"/>
          <w:szCs w:val="24"/>
        </w:rPr>
        <w:t>химии  на</w:t>
      </w:r>
      <w:proofErr w:type="gramEnd"/>
      <w:r w:rsidR="00E077B6" w:rsidRPr="009876E5">
        <w:rPr>
          <w:rFonts w:ascii="Times New Roman" w:hAnsi="Times New Roman" w:cs="Times New Roman"/>
          <w:color w:val="auto"/>
          <w:sz w:val="24"/>
          <w:szCs w:val="24"/>
        </w:rPr>
        <w:t xml:space="preserve">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7DB28D09" w14:textId="22B3D7ED" w:rsidR="00E077B6" w:rsidRPr="009876E5" w:rsidRDefault="00AD145C" w:rsidP="009876E5">
      <w:pPr>
        <w:pStyle w:val="body"/>
        <w:spacing w:line="240" w:lineRule="auto"/>
        <w:ind w:firstLine="709"/>
        <w:rPr>
          <w:rFonts w:ascii="Times New Roman" w:hAnsi="Times New Roman" w:cs="Times New Roman"/>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.8.6. Предметные результаты</w:t>
      </w:r>
      <w:r w:rsidR="00E077B6" w:rsidRPr="009876E5">
        <w:rPr>
          <w:rFonts w:ascii="Times New Roman" w:eastAsia="OfficinaSansBoldITC" w:hAnsi="Times New Roman" w:cs="Times New Roman"/>
          <w:color w:val="auto"/>
          <w:sz w:val="24"/>
          <w:szCs w:val="24"/>
        </w:rPr>
        <w:t xml:space="preserve"> </w:t>
      </w:r>
      <w:r w:rsidR="00E077B6" w:rsidRPr="009876E5">
        <w:rPr>
          <w:rFonts w:ascii="Times New Roman" w:eastAsia="OfficinaSansBoldITC" w:hAnsi="Times New Roman" w:cs="Times New Roman"/>
          <w:b/>
          <w:color w:val="auto"/>
          <w:sz w:val="24"/>
          <w:szCs w:val="24"/>
        </w:rPr>
        <w:t>освоения курса «Органическая химия» отражают</w:t>
      </w:r>
      <w:r w:rsidR="00E077B6" w:rsidRPr="009876E5">
        <w:rPr>
          <w:rFonts w:ascii="Times New Roman" w:hAnsi="Times New Roman" w:cs="Times New Roman"/>
          <w:b/>
          <w:color w:val="auto"/>
          <w:sz w:val="24"/>
          <w:szCs w:val="24"/>
        </w:rPr>
        <w:t>:</w:t>
      </w:r>
    </w:p>
    <w:p w14:paraId="45D9A08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представлений: о месте и значении органической </w:t>
      </w:r>
      <w:proofErr w:type="gramStart"/>
      <w:r w:rsidRPr="009876E5">
        <w:rPr>
          <w:rFonts w:ascii="Times New Roman" w:hAnsi="Times New Roman" w:cs="Times New Roman"/>
          <w:color w:val="auto"/>
          <w:sz w:val="24"/>
          <w:szCs w:val="24"/>
        </w:rPr>
        <w:t>химии  в</w:t>
      </w:r>
      <w:proofErr w:type="gramEnd"/>
      <w:r w:rsidRPr="009876E5">
        <w:rPr>
          <w:rFonts w:ascii="Times New Roman" w:hAnsi="Times New Roman" w:cs="Times New Roman"/>
          <w:color w:val="auto"/>
          <w:sz w:val="24"/>
          <w:szCs w:val="24"/>
        </w:rPr>
        <w:t xml:space="preserve">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8F16564"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владение системой химических знаний, которая включает: </w:t>
      </w:r>
    </w:p>
    <w:p w14:paraId="6FCB8631"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основополагающие понятия – химический элемент, атом, ядро и электронная оболочка атома, s-, p-, d-атомные </w:t>
      </w:r>
      <w:proofErr w:type="spellStart"/>
      <w:r w:rsidRPr="009876E5">
        <w:rPr>
          <w:rFonts w:ascii="Times New Roman" w:hAnsi="Times New Roman" w:cs="Times New Roman"/>
          <w:color w:val="auto"/>
          <w:sz w:val="24"/>
          <w:szCs w:val="24"/>
        </w:rPr>
        <w:t>орбитали</w:t>
      </w:r>
      <w:proofErr w:type="spellEnd"/>
      <w:r w:rsidRPr="009876E5">
        <w:rPr>
          <w:rFonts w:ascii="Times New Roman" w:hAnsi="Times New Roman" w:cs="Times New Roman"/>
          <w:color w:val="auto"/>
          <w:sz w:val="24"/>
          <w:szCs w:val="24"/>
        </w:rPr>
        <w:t xml:space="preserve">, основное и возбуждённое состояния атома, гибридизация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ион, молекула, валентность, </w:t>
      </w:r>
      <w:proofErr w:type="spellStart"/>
      <w:r w:rsidRPr="009876E5">
        <w:rPr>
          <w:rFonts w:ascii="Times New Roman" w:hAnsi="Times New Roman" w:cs="Times New Roman"/>
          <w:color w:val="auto"/>
          <w:sz w:val="24"/>
          <w:szCs w:val="24"/>
        </w:rPr>
        <w:t>электроотрицательность</w:t>
      </w:r>
      <w:proofErr w:type="spellEnd"/>
      <w:r w:rsidRPr="009876E5">
        <w:rPr>
          <w:rFonts w:ascii="Times New Roman" w:hAnsi="Times New Roman" w:cs="Times New Roman"/>
          <w:color w:val="auto"/>
          <w:sz w:val="24"/>
          <w:szCs w:val="24"/>
        </w:rPr>
        <w:t xml:space="preserve">,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w:t>
      </w:r>
    </w:p>
    <w:p w14:paraId="6DE7EFF9"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bookmarkStart w:id="0" w:name="_GoBack"/>
    </w:p>
    <w:bookmarkEnd w:id="0"/>
    <w:p w14:paraId="75EE0C21"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представления о механизмах химических реакций, </w:t>
      </w:r>
      <w:proofErr w:type="gramStart"/>
      <w:r w:rsidRPr="009876E5">
        <w:rPr>
          <w:rFonts w:ascii="Times New Roman" w:hAnsi="Times New Roman" w:cs="Times New Roman"/>
          <w:color w:val="auto"/>
          <w:sz w:val="24"/>
          <w:szCs w:val="24"/>
        </w:rPr>
        <w:t>термодинамических  и</w:t>
      </w:r>
      <w:proofErr w:type="gramEnd"/>
      <w:r w:rsidRPr="009876E5">
        <w:rPr>
          <w:rFonts w:ascii="Times New Roman" w:hAnsi="Times New Roman" w:cs="Times New Roman"/>
          <w:color w:val="auto"/>
          <w:sz w:val="24"/>
          <w:szCs w:val="24"/>
        </w:rPr>
        <w:t xml:space="preserve"> кинетических закономерностях их протекания, о взаимном влиянии атомов  и групп атомов в молекулах (индуктивный и </w:t>
      </w:r>
      <w:proofErr w:type="spellStart"/>
      <w:r w:rsidRPr="009876E5">
        <w:rPr>
          <w:rFonts w:ascii="Times New Roman" w:hAnsi="Times New Roman" w:cs="Times New Roman"/>
          <w:color w:val="auto"/>
          <w:sz w:val="24"/>
          <w:szCs w:val="24"/>
        </w:rPr>
        <w:t>мезомерный</w:t>
      </w:r>
      <w:proofErr w:type="spellEnd"/>
      <w:r w:rsidRPr="009876E5">
        <w:rPr>
          <w:rFonts w:ascii="Times New Roman" w:hAnsi="Times New Roman" w:cs="Times New Roman"/>
          <w:color w:val="auto"/>
          <w:sz w:val="24"/>
          <w:szCs w:val="24"/>
        </w:rPr>
        <w:t xml:space="preserve"> эффекты, </w:t>
      </w:r>
      <w:proofErr w:type="spellStart"/>
      <w:r w:rsidRPr="009876E5">
        <w:rPr>
          <w:rFonts w:ascii="Times New Roman" w:hAnsi="Times New Roman" w:cs="Times New Roman"/>
          <w:color w:val="auto"/>
          <w:sz w:val="24"/>
          <w:szCs w:val="24"/>
        </w:rPr>
        <w:t>ориентанты</w:t>
      </w:r>
      <w:proofErr w:type="spellEnd"/>
      <w:r w:rsidRPr="009876E5">
        <w:rPr>
          <w:rFonts w:ascii="Times New Roman" w:hAnsi="Times New Roman" w:cs="Times New Roman"/>
          <w:color w:val="auto"/>
          <w:sz w:val="24"/>
          <w:szCs w:val="24"/>
        </w:rPr>
        <w:t xml:space="preserve">  I и II рода); </w:t>
      </w:r>
    </w:p>
    <w:p w14:paraId="485444C0"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lastRenderedPageBreak/>
        <w:t>фактологические</w:t>
      </w:r>
      <w:proofErr w:type="spellEnd"/>
      <w:r w:rsidRPr="009876E5">
        <w:rPr>
          <w:rFonts w:ascii="Times New Roman" w:hAnsi="Times New Roman" w:cs="Times New Roman"/>
          <w:color w:val="auto"/>
          <w:sz w:val="24"/>
          <w:szCs w:val="24"/>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w:t>
      </w:r>
      <w:proofErr w:type="gramStart"/>
      <w:r w:rsidRPr="009876E5">
        <w:rPr>
          <w:rFonts w:ascii="Times New Roman" w:hAnsi="Times New Roman" w:cs="Times New Roman"/>
          <w:color w:val="auto"/>
          <w:sz w:val="24"/>
          <w:szCs w:val="24"/>
        </w:rPr>
        <w:t>производства  (</w:t>
      </w:r>
      <w:proofErr w:type="gramEnd"/>
      <w:r w:rsidRPr="009876E5">
        <w:rPr>
          <w:rFonts w:ascii="Times New Roman" w:hAnsi="Times New Roman" w:cs="Times New Roman"/>
          <w:color w:val="auto"/>
          <w:sz w:val="24"/>
          <w:szCs w:val="24"/>
        </w:rPr>
        <w:t>на примере производства метанола, переработки нефти);</w:t>
      </w:r>
    </w:p>
    <w:p w14:paraId="63DE4FD7"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выявлять характерные признаки понятий, </w:t>
      </w:r>
      <w:r w:rsidRPr="009876E5">
        <w:rPr>
          <w:rStyle w:val="Italic"/>
          <w:rFonts w:ascii="Times New Roman" w:eastAsia="Calibri" w:hAnsi="Times New Roman" w:cs="Times New Roman"/>
          <w:i w:val="0"/>
          <w:color w:val="auto"/>
          <w:sz w:val="24"/>
          <w:szCs w:val="24"/>
        </w:rPr>
        <w:t>устанавливать</w:t>
      </w:r>
      <w:r w:rsidRPr="009876E5">
        <w:rPr>
          <w:rFonts w:ascii="Times New Roman" w:hAnsi="Times New Roman" w:cs="Times New Roman"/>
          <w:color w:val="auto"/>
          <w:sz w:val="24"/>
          <w:szCs w:val="24"/>
        </w:rPr>
        <w:t xml:space="preserve"> их взаимосвязь, использовать соответствующие </w:t>
      </w:r>
      <w:proofErr w:type="gramStart"/>
      <w:r w:rsidRPr="009876E5">
        <w:rPr>
          <w:rFonts w:ascii="Times New Roman" w:hAnsi="Times New Roman" w:cs="Times New Roman"/>
          <w:color w:val="auto"/>
          <w:sz w:val="24"/>
          <w:szCs w:val="24"/>
        </w:rPr>
        <w:t>понятия  при</w:t>
      </w:r>
      <w:proofErr w:type="gramEnd"/>
      <w:r w:rsidRPr="009876E5">
        <w:rPr>
          <w:rFonts w:ascii="Times New Roman" w:hAnsi="Times New Roman" w:cs="Times New Roman"/>
          <w:color w:val="auto"/>
          <w:sz w:val="24"/>
          <w:szCs w:val="24"/>
        </w:rPr>
        <w:t xml:space="preserve"> описании состава, строения и свойств органических соединений; </w:t>
      </w:r>
    </w:p>
    <w:p w14:paraId="62A9DFFE" w14:textId="77777777" w:rsidR="00E077B6" w:rsidRPr="009876E5" w:rsidRDefault="00E077B6" w:rsidP="009876E5">
      <w:pPr>
        <w:pStyle w:val="list-num"/>
        <w:spacing w:line="240" w:lineRule="auto"/>
        <w:ind w:left="0" w:firstLine="709"/>
        <w:rPr>
          <w:rStyle w:val="Italic"/>
          <w:rFonts w:ascii="Times New Roman" w:eastAsia="Calibri" w:hAnsi="Times New Roman" w:cs="Times New Roman"/>
          <w:i w:val="0"/>
          <w:iCs w:val="0"/>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 </w:t>
      </w:r>
    </w:p>
    <w:p w14:paraId="2A02FAE7"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использовать химическую символику для составления </w:t>
      </w:r>
      <w:proofErr w:type="gramStart"/>
      <w:r w:rsidRPr="009876E5">
        <w:rPr>
          <w:rFonts w:ascii="Times New Roman" w:hAnsi="Times New Roman" w:cs="Times New Roman"/>
          <w:color w:val="auto"/>
          <w:sz w:val="24"/>
          <w:szCs w:val="24"/>
        </w:rPr>
        <w:t>молекулярных  и</w:t>
      </w:r>
      <w:proofErr w:type="gramEnd"/>
      <w:r w:rsidRPr="009876E5">
        <w:rPr>
          <w:rFonts w:ascii="Times New Roman" w:hAnsi="Times New Roman" w:cs="Times New Roman"/>
          <w:color w:val="auto"/>
          <w:sz w:val="24"/>
          <w:szCs w:val="24"/>
        </w:rPr>
        <w:t xml:space="preserve"> структурных (развёрнутых, сокращённых и скелетных) формул органических веществ; </w:t>
      </w:r>
    </w:p>
    <w:p w14:paraId="4F602B69"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Style w:val="Italic"/>
          <w:rFonts w:ascii="Times New Roman" w:eastAsia="Calibri" w:hAnsi="Times New Roman" w:cs="Times New Roman"/>
          <w:i w:val="0"/>
          <w:color w:val="auto"/>
          <w:sz w:val="24"/>
          <w:szCs w:val="24"/>
        </w:rPr>
        <w:t>составлять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уравнения химических реакций и раскрывать их сущность: </w:t>
      </w:r>
      <w:proofErr w:type="spellStart"/>
      <w:r w:rsidRPr="009876E5">
        <w:rPr>
          <w:rFonts w:ascii="Times New Roman" w:hAnsi="Times New Roman" w:cs="Times New Roman"/>
          <w:color w:val="auto"/>
          <w:sz w:val="24"/>
          <w:szCs w:val="24"/>
        </w:rPr>
        <w:t>окислительно</w:t>
      </w:r>
      <w:proofErr w:type="spellEnd"/>
      <w:r w:rsidRPr="009876E5">
        <w:rPr>
          <w:rFonts w:ascii="Times New Roman" w:hAnsi="Times New Roman" w:cs="Times New Roman"/>
          <w:color w:val="auto"/>
          <w:sz w:val="24"/>
          <w:szCs w:val="24"/>
        </w:rPr>
        <w:t xml:space="preserve">-восстановительных реакций посредством составления электронного баланса этих реакций, реакций ионного обмена путём составления их </w:t>
      </w:r>
      <w:proofErr w:type="gramStart"/>
      <w:r w:rsidRPr="009876E5">
        <w:rPr>
          <w:rFonts w:ascii="Times New Roman" w:hAnsi="Times New Roman" w:cs="Times New Roman"/>
          <w:color w:val="auto"/>
          <w:sz w:val="24"/>
          <w:szCs w:val="24"/>
        </w:rPr>
        <w:t>полных  и</w:t>
      </w:r>
      <w:proofErr w:type="gramEnd"/>
      <w:r w:rsidRPr="009876E5">
        <w:rPr>
          <w:rFonts w:ascii="Times New Roman" w:hAnsi="Times New Roman" w:cs="Times New Roman"/>
          <w:color w:val="auto"/>
          <w:sz w:val="24"/>
          <w:szCs w:val="24"/>
        </w:rPr>
        <w:t xml:space="preserve"> сокращённых ионных уравнений; </w:t>
      </w:r>
    </w:p>
    <w:p w14:paraId="376E3D87"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Style w:val="Italic"/>
          <w:rFonts w:ascii="Times New Roman" w:eastAsia="Calibri" w:hAnsi="Times New Roman" w:cs="Times New Roman"/>
          <w:i w:val="0"/>
          <w:color w:val="auto"/>
          <w:sz w:val="24"/>
          <w:szCs w:val="24"/>
        </w:rPr>
        <w:t>изготавливать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модели молекул органических веществ для </w:t>
      </w:r>
      <w:proofErr w:type="gramStart"/>
      <w:r w:rsidRPr="009876E5">
        <w:rPr>
          <w:rFonts w:ascii="Times New Roman" w:hAnsi="Times New Roman" w:cs="Times New Roman"/>
          <w:color w:val="auto"/>
          <w:sz w:val="24"/>
          <w:szCs w:val="24"/>
        </w:rPr>
        <w:t>иллюстрации  их</w:t>
      </w:r>
      <w:proofErr w:type="gramEnd"/>
      <w:r w:rsidRPr="009876E5">
        <w:rPr>
          <w:rFonts w:ascii="Times New Roman" w:hAnsi="Times New Roman" w:cs="Times New Roman"/>
          <w:color w:val="auto"/>
          <w:sz w:val="24"/>
          <w:szCs w:val="24"/>
        </w:rPr>
        <w:t xml:space="preserve"> химического и пространственного строения;</w:t>
      </w:r>
    </w:p>
    <w:p w14:paraId="1B3B2A7A"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устанавливать принадлежность изученных органических веществ по их составу и строению к определённому классу/группе соединений, </w:t>
      </w:r>
      <w:r w:rsidRPr="009876E5">
        <w:rPr>
          <w:rStyle w:val="Italic"/>
          <w:rFonts w:ascii="Times New Roman" w:eastAsia="Calibri" w:hAnsi="Times New Roman" w:cs="Times New Roman"/>
          <w:i w:val="0"/>
          <w:color w:val="auto"/>
          <w:sz w:val="24"/>
          <w:szCs w:val="24"/>
        </w:rPr>
        <w:t>давать</w:t>
      </w:r>
      <w:r w:rsidRPr="009876E5">
        <w:rPr>
          <w:rFonts w:ascii="Times New Roman" w:hAnsi="Times New Roman" w:cs="Times New Roman"/>
          <w:color w:val="auto"/>
          <w:sz w:val="24"/>
          <w:szCs w:val="24"/>
        </w:rPr>
        <w:t xml:space="preserve"> им названия по систематической номенклатуре (IUPAC)  и </w:t>
      </w:r>
      <w:r w:rsidRPr="009876E5">
        <w:rPr>
          <w:rStyle w:val="Italic"/>
          <w:rFonts w:ascii="Times New Roman" w:eastAsia="Calibri" w:hAnsi="Times New Roman" w:cs="Times New Roman"/>
          <w:i w:val="0"/>
          <w:color w:val="auto"/>
          <w:sz w:val="24"/>
          <w:szCs w:val="24"/>
        </w:rPr>
        <w:t>приводить</w:t>
      </w:r>
      <w:r w:rsidRPr="009876E5">
        <w:rPr>
          <w:rFonts w:ascii="Times New Roman" w:hAnsi="Times New Roman" w:cs="Times New Roman"/>
          <w:color w:val="auto"/>
          <w:sz w:val="24"/>
          <w:szCs w:val="24"/>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w:t>
      </w:r>
      <w:proofErr w:type="spellStart"/>
      <w:r w:rsidRPr="009876E5">
        <w:rPr>
          <w:rFonts w:ascii="Times New Roman" w:hAnsi="Times New Roman" w:cs="Times New Roman"/>
          <w:color w:val="auto"/>
          <w:sz w:val="24"/>
          <w:szCs w:val="24"/>
        </w:rPr>
        <w:t>аланин</w:t>
      </w:r>
      <w:proofErr w:type="spellEnd"/>
      <w:r w:rsidRPr="009876E5">
        <w:rPr>
          <w:rFonts w:ascii="Times New Roman" w:hAnsi="Times New Roman" w:cs="Times New Roman"/>
          <w:color w:val="auto"/>
          <w:sz w:val="24"/>
          <w:szCs w:val="24"/>
        </w:rPr>
        <w:t xml:space="preserve">, мальтоза, фруктоза, анилин, дивинил, изопрен, хлоропрен, стирол и другие); </w:t>
      </w:r>
    </w:p>
    <w:p w14:paraId="47D95A45"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определять вид химической связи в органических соединениях (ковалентная и ионная связь, σ- и π-связь, водородная связь);</w:t>
      </w:r>
    </w:p>
    <w:p w14:paraId="7868DBA2"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применять положения теории строения органических веществ А.М. Бутлерова для объяснения зависимости свойств веществ от их состава и строения; </w:t>
      </w:r>
    </w:p>
    <w:p w14:paraId="69BEDC7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характеризовать состав, строение, физические  и химические свойства типичных представителей различных классов органических веществ: </w:t>
      </w:r>
      <w:proofErr w:type="spellStart"/>
      <w:r w:rsidRPr="009876E5">
        <w:rPr>
          <w:rFonts w:ascii="Times New Roman" w:hAnsi="Times New Roman" w:cs="Times New Roman"/>
          <w:color w:val="auto"/>
          <w:sz w:val="24"/>
          <w:szCs w:val="24"/>
        </w:rPr>
        <w:t>алканов</w:t>
      </w:r>
      <w:proofErr w:type="spell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циклоалканов</w:t>
      </w:r>
      <w:proofErr w:type="spell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алкенов</w:t>
      </w:r>
      <w:proofErr w:type="spell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алкадиенов</w:t>
      </w:r>
      <w:proofErr w:type="spellEnd"/>
      <w:r w:rsidRPr="009876E5">
        <w:rPr>
          <w:rFonts w:ascii="Times New Roman" w:hAnsi="Times New Roman" w:cs="Times New Roman"/>
          <w:color w:val="auto"/>
          <w:sz w:val="24"/>
          <w:szCs w:val="24"/>
        </w:rPr>
        <w:t xml:space="preserve">, </w:t>
      </w:r>
      <w:proofErr w:type="spellStart"/>
      <w:r w:rsidRPr="009876E5">
        <w:rPr>
          <w:rFonts w:ascii="Times New Roman" w:hAnsi="Times New Roman" w:cs="Times New Roman"/>
          <w:color w:val="auto"/>
          <w:sz w:val="24"/>
          <w:szCs w:val="24"/>
        </w:rPr>
        <w:t>алкинов</w:t>
      </w:r>
      <w:proofErr w:type="spellEnd"/>
      <w:r w:rsidRPr="009876E5">
        <w:rPr>
          <w:rFonts w:ascii="Times New Roman" w:hAnsi="Times New Roman" w:cs="Times New Roman"/>
          <w:color w:val="auto"/>
          <w:sz w:val="24"/>
          <w:szCs w:val="24"/>
        </w:rPr>
        <w:t xml:space="preserve">, ароматических углеводородов, спиртов, альдегидов, кетонов, карбоновых кислот, простых  и сложных эфиров, жиров, </w:t>
      </w:r>
      <w:proofErr w:type="spellStart"/>
      <w:r w:rsidRPr="009876E5">
        <w:rPr>
          <w:rFonts w:ascii="Times New Roman" w:hAnsi="Times New Roman" w:cs="Times New Roman"/>
          <w:color w:val="auto"/>
          <w:sz w:val="24"/>
          <w:szCs w:val="24"/>
        </w:rPr>
        <w:t>нитросоединений</w:t>
      </w:r>
      <w:proofErr w:type="spellEnd"/>
      <w:r w:rsidRPr="009876E5">
        <w:rPr>
          <w:rFonts w:ascii="Times New Roman" w:hAnsi="Times New Roman" w:cs="Times New Roman"/>
          <w:color w:val="auto"/>
          <w:sz w:val="24"/>
          <w:szCs w:val="24"/>
        </w:rPr>
        <w:t xml:space="preserve"> и аминов, аминокислот, белков, углеводов (моно-, </w:t>
      </w:r>
      <w:proofErr w:type="spellStart"/>
      <w:r w:rsidRPr="009876E5">
        <w:rPr>
          <w:rFonts w:ascii="Times New Roman" w:hAnsi="Times New Roman" w:cs="Times New Roman"/>
          <w:color w:val="auto"/>
          <w:sz w:val="24"/>
          <w:szCs w:val="24"/>
        </w:rPr>
        <w:t>ди</w:t>
      </w:r>
      <w:proofErr w:type="spellEnd"/>
      <w:r w:rsidRPr="009876E5">
        <w:rPr>
          <w:rFonts w:ascii="Times New Roman" w:hAnsi="Times New Roman" w:cs="Times New Roman"/>
          <w:color w:val="auto"/>
          <w:sz w:val="24"/>
          <w:szCs w:val="24"/>
        </w:rPr>
        <w:t xml:space="preserve">-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5A1DDDB6"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подтверждать на конкретных примерах характер зависимости реакционной способности органических соединений от </w:t>
      </w:r>
      <w:proofErr w:type="gramStart"/>
      <w:r w:rsidRPr="009876E5">
        <w:rPr>
          <w:rFonts w:ascii="Times New Roman" w:hAnsi="Times New Roman" w:cs="Times New Roman"/>
          <w:color w:val="auto"/>
          <w:sz w:val="24"/>
          <w:szCs w:val="24"/>
        </w:rPr>
        <w:t>кратности  и</w:t>
      </w:r>
      <w:proofErr w:type="gramEnd"/>
      <w:r w:rsidRPr="009876E5">
        <w:rPr>
          <w:rFonts w:ascii="Times New Roman" w:hAnsi="Times New Roman" w:cs="Times New Roman"/>
          <w:color w:val="auto"/>
          <w:sz w:val="24"/>
          <w:szCs w:val="24"/>
        </w:rPr>
        <w:t xml:space="preserve"> типа ковалентной связи (σ- и π-связи), взаимного влияния атомов и групп атомов  в молекулах;</w:t>
      </w:r>
    </w:p>
    <w:p w14:paraId="46CF6655"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1D95B534"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владения системой знаний о естественно-научных методах познания – наблюдении, измерении, моделировании, эксперименте (</w:t>
      </w:r>
      <w:proofErr w:type="gramStart"/>
      <w:r w:rsidRPr="009876E5">
        <w:rPr>
          <w:rFonts w:ascii="Times New Roman" w:hAnsi="Times New Roman" w:cs="Times New Roman"/>
          <w:color w:val="auto"/>
          <w:sz w:val="24"/>
          <w:szCs w:val="24"/>
        </w:rPr>
        <w:t>реальном  и</w:t>
      </w:r>
      <w:proofErr w:type="gramEnd"/>
      <w:r w:rsidRPr="009876E5">
        <w:rPr>
          <w:rFonts w:ascii="Times New Roman" w:hAnsi="Times New Roman" w:cs="Times New Roman"/>
          <w:color w:val="auto"/>
          <w:sz w:val="24"/>
          <w:szCs w:val="24"/>
        </w:rPr>
        <w:t xml:space="preserve"> мысленном) и умения применять эти знания; </w:t>
      </w:r>
    </w:p>
    <w:p w14:paraId="13555C11"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умения </w:t>
      </w:r>
      <w:r w:rsidRPr="009876E5">
        <w:rPr>
          <w:rStyle w:val="Italic"/>
          <w:rFonts w:ascii="Times New Roman" w:eastAsia="Calibri" w:hAnsi="Times New Roman" w:cs="Times New Roman"/>
          <w:i w:val="0"/>
          <w:color w:val="auto"/>
          <w:sz w:val="24"/>
          <w:szCs w:val="24"/>
        </w:rPr>
        <w:t>применять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4CB9B94A"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выявлять взаимосвязь химических </w:t>
      </w:r>
      <w:proofErr w:type="gramStart"/>
      <w:r w:rsidRPr="009876E5">
        <w:rPr>
          <w:rFonts w:ascii="Times New Roman" w:hAnsi="Times New Roman" w:cs="Times New Roman"/>
          <w:color w:val="auto"/>
          <w:sz w:val="24"/>
          <w:szCs w:val="24"/>
        </w:rPr>
        <w:t>знаний  с</w:t>
      </w:r>
      <w:proofErr w:type="gramEnd"/>
      <w:r w:rsidRPr="009876E5">
        <w:rPr>
          <w:rFonts w:ascii="Times New Roman" w:hAnsi="Times New Roman" w:cs="Times New Roman"/>
          <w:color w:val="auto"/>
          <w:sz w:val="24"/>
          <w:szCs w:val="24"/>
        </w:rPr>
        <w:t xml:space="preserve"> понятиями и представлениями других естественно-научных предметов для более осознанного понимания сущности материального единства мира, </w:t>
      </w:r>
      <w:r w:rsidRPr="009876E5">
        <w:rPr>
          <w:rStyle w:val="Italic"/>
          <w:rFonts w:ascii="Times New Roman" w:eastAsia="Calibri" w:hAnsi="Times New Roman" w:cs="Times New Roman"/>
          <w:color w:val="auto"/>
          <w:sz w:val="24"/>
          <w:szCs w:val="24"/>
        </w:rPr>
        <w:t>использовать</w:t>
      </w:r>
      <w:r w:rsidRPr="009876E5">
        <w:rPr>
          <w:rFonts w:ascii="Times New Roman" w:hAnsi="Times New Roman" w:cs="Times New Roman"/>
          <w:color w:val="auto"/>
          <w:sz w:val="24"/>
          <w:szCs w:val="24"/>
        </w:rPr>
        <w:t xml:space="preserve"> системные знания по органической химии для объяснения и прогнозирования явлений, имеющих естественно-</w:t>
      </w:r>
      <w:r w:rsidRPr="009876E5">
        <w:rPr>
          <w:rFonts w:ascii="Times New Roman" w:hAnsi="Times New Roman" w:cs="Times New Roman"/>
          <w:color w:val="auto"/>
          <w:sz w:val="24"/>
          <w:szCs w:val="24"/>
        </w:rPr>
        <w:lastRenderedPageBreak/>
        <w:t>научную природу;</w:t>
      </w:r>
    </w:p>
    <w:p w14:paraId="0C061FCE"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проводить расчёты по химическим </w:t>
      </w:r>
      <w:proofErr w:type="gramStart"/>
      <w:r w:rsidRPr="009876E5">
        <w:rPr>
          <w:rFonts w:ascii="Times New Roman" w:hAnsi="Times New Roman" w:cs="Times New Roman"/>
          <w:color w:val="auto"/>
          <w:sz w:val="24"/>
          <w:szCs w:val="24"/>
        </w:rPr>
        <w:t>формулам  и</w:t>
      </w:r>
      <w:proofErr w:type="gramEnd"/>
      <w:r w:rsidRPr="009876E5">
        <w:rPr>
          <w:rFonts w:ascii="Times New Roman" w:hAnsi="Times New Roman" w:cs="Times New Roman"/>
          <w:color w:val="auto"/>
          <w:sz w:val="24"/>
          <w:szCs w:val="24"/>
        </w:rPr>
        <w:t xml:space="preserve">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61FEE618"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прогнозировать, </w:t>
      </w:r>
      <w:r w:rsidRPr="009876E5">
        <w:rPr>
          <w:rStyle w:val="Italic"/>
          <w:rFonts w:ascii="Times New Roman" w:eastAsia="Calibri" w:hAnsi="Times New Roman" w:cs="Times New Roman"/>
          <w:i w:val="0"/>
          <w:color w:val="auto"/>
          <w:sz w:val="24"/>
          <w:szCs w:val="24"/>
        </w:rPr>
        <w:t>анализировать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и</w:t>
      </w:r>
      <w:r w:rsidRPr="009876E5">
        <w:rPr>
          <w:rFonts w:ascii="Times New Roman" w:hAnsi="Times New Roman" w:cs="Times New Roman"/>
          <w:i/>
          <w:color w:val="auto"/>
          <w:sz w:val="24"/>
          <w:szCs w:val="24"/>
        </w:rPr>
        <w:t xml:space="preserve"> </w:t>
      </w:r>
      <w:proofErr w:type="gramStart"/>
      <w:r w:rsidRPr="009876E5">
        <w:rPr>
          <w:rStyle w:val="Italic"/>
          <w:rFonts w:ascii="Times New Roman" w:eastAsia="Calibri" w:hAnsi="Times New Roman" w:cs="Times New Roman"/>
          <w:i w:val="0"/>
          <w:color w:val="auto"/>
          <w:sz w:val="24"/>
          <w:szCs w:val="24"/>
        </w:rPr>
        <w:t>оценивать</w:t>
      </w:r>
      <w:r w:rsidRPr="009876E5">
        <w:rPr>
          <w:rFonts w:ascii="Times New Roman" w:hAnsi="Times New Roman" w:cs="Times New Roman"/>
          <w:color w:val="auto"/>
          <w:sz w:val="24"/>
          <w:szCs w:val="24"/>
        </w:rPr>
        <w:t xml:space="preserve">  с</w:t>
      </w:r>
      <w:proofErr w:type="gramEnd"/>
      <w:r w:rsidRPr="009876E5">
        <w:rPr>
          <w:rFonts w:ascii="Times New Roman" w:hAnsi="Times New Roman" w:cs="Times New Roman"/>
          <w:color w:val="auto"/>
          <w:sz w:val="24"/>
          <w:szCs w:val="24"/>
        </w:rPr>
        <w:t xml:space="preserve"> позиций экологической безопасности последствия бытовой и производственной деятельности человека, связанной с переработкой веществ, </w:t>
      </w:r>
      <w:r w:rsidRPr="009876E5">
        <w:rPr>
          <w:rStyle w:val="Italic"/>
          <w:rFonts w:ascii="Times New Roman" w:eastAsia="Calibri" w:hAnsi="Times New Roman" w:cs="Times New Roman"/>
          <w:i w:val="0"/>
          <w:color w:val="auto"/>
          <w:sz w:val="24"/>
          <w:szCs w:val="24"/>
        </w:rPr>
        <w:t>использовать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полученные знания для принятия грамотных решений проблем в ситуациях, связанных с химией;</w:t>
      </w:r>
    </w:p>
    <w:p w14:paraId="0ACE12C5"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w:t>
      </w:r>
      <w:r w:rsidRPr="009876E5">
        <w:rPr>
          <w:rStyle w:val="Italic"/>
          <w:rFonts w:ascii="Times New Roman" w:eastAsia="Calibri" w:hAnsi="Times New Roman" w:cs="Times New Roman"/>
          <w:i w:val="0"/>
          <w:color w:val="auto"/>
          <w:sz w:val="24"/>
          <w:szCs w:val="24"/>
        </w:rPr>
        <w:t>формулировать</w:t>
      </w:r>
      <w:r w:rsidRPr="009876E5">
        <w:rPr>
          <w:rFonts w:ascii="Times New Roman" w:hAnsi="Times New Roman" w:cs="Times New Roman"/>
          <w:color w:val="auto"/>
          <w:sz w:val="24"/>
          <w:szCs w:val="24"/>
        </w:rPr>
        <w:t xml:space="preserve"> цель исследования, </w:t>
      </w:r>
      <w:r w:rsidRPr="009876E5">
        <w:rPr>
          <w:rStyle w:val="Italic"/>
          <w:rFonts w:ascii="Times New Roman" w:eastAsia="Calibri" w:hAnsi="Times New Roman" w:cs="Times New Roman"/>
          <w:i w:val="0"/>
          <w:color w:val="auto"/>
          <w:sz w:val="24"/>
          <w:szCs w:val="24"/>
        </w:rPr>
        <w:t>представлять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 в различной форме результаты эксперимента, </w:t>
      </w:r>
      <w:r w:rsidRPr="009876E5">
        <w:rPr>
          <w:rStyle w:val="Italic"/>
          <w:rFonts w:ascii="Times New Roman" w:eastAsia="Calibri" w:hAnsi="Times New Roman" w:cs="Times New Roman"/>
          <w:i w:val="0"/>
          <w:color w:val="auto"/>
          <w:sz w:val="24"/>
          <w:szCs w:val="24"/>
        </w:rPr>
        <w:t>анализировать</w:t>
      </w:r>
      <w:r w:rsidRPr="009876E5">
        <w:rPr>
          <w:rFonts w:ascii="Times New Roman" w:hAnsi="Times New Roman" w:cs="Times New Roman"/>
          <w:color w:val="auto"/>
          <w:sz w:val="24"/>
          <w:szCs w:val="24"/>
        </w:rPr>
        <w:t xml:space="preserve"> и </w:t>
      </w:r>
      <w:r w:rsidRPr="009876E5">
        <w:rPr>
          <w:rStyle w:val="Italic"/>
          <w:rFonts w:ascii="Times New Roman" w:eastAsia="Calibri" w:hAnsi="Times New Roman" w:cs="Times New Roman"/>
          <w:i w:val="0"/>
          <w:color w:val="auto"/>
          <w:sz w:val="24"/>
          <w:szCs w:val="24"/>
        </w:rPr>
        <w:t>оценивать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их достоверность; </w:t>
      </w:r>
    </w:p>
    <w:p w14:paraId="1EB2C032" w14:textId="77777777" w:rsidR="00E077B6" w:rsidRPr="009876E5" w:rsidRDefault="00E077B6" w:rsidP="009876E5">
      <w:pPr>
        <w:pStyle w:val="list-num"/>
        <w:spacing w:line="240" w:lineRule="auto"/>
        <w:ind w:left="0" w:firstLine="709"/>
        <w:rPr>
          <w:rStyle w:val="Italic"/>
          <w:rFonts w:ascii="Times New Roman" w:eastAsia="Calibri" w:hAnsi="Times New Roman" w:cs="Times New Roman"/>
          <w:i w:val="0"/>
          <w:iCs w:val="0"/>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 </w:t>
      </w:r>
    </w:p>
    <w:p w14:paraId="4A841395"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соблюдать правила экологически целесообразного поведения в </w:t>
      </w:r>
      <w:proofErr w:type="gramStart"/>
      <w:r w:rsidRPr="009876E5">
        <w:rPr>
          <w:rFonts w:ascii="Times New Roman" w:hAnsi="Times New Roman" w:cs="Times New Roman"/>
          <w:color w:val="auto"/>
          <w:sz w:val="24"/>
          <w:szCs w:val="24"/>
        </w:rPr>
        <w:t>быту  и</w:t>
      </w:r>
      <w:proofErr w:type="gramEnd"/>
      <w:r w:rsidRPr="009876E5">
        <w:rPr>
          <w:rFonts w:ascii="Times New Roman" w:hAnsi="Times New Roman" w:cs="Times New Roman"/>
          <w:color w:val="auto"/>
          <w:sz w:val="24"/>
          <w:szCs w:val="24"/>
        </w:rPr>
        <w:t xml:space="preserve"> трудовой деятельности в целях сохранения своего здоровья, окружающей природной среды и достижения её устойчивого развития; </w:t>
      </w:r>
    </w:p>
    <w:p w14:paraId="47F017AA"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осознавать опасность токсического действия на живые организмы определённых органических веществ, понимая смысл показателя ПДК;</w:t>
      </w:r>
    </w:p>
    <w:p w14:paraId="60C8BB1C"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анализировать целесообразность применения органических </w:t>
      </w:r>
      <w:proofErr w:type="gramStart"/>
      <w:r w:rsidRPr="009876E5">
        <w:rPr>
          <w:rFonts w:ascii="Times New Roman" w:hAnsi="Times New Roman" w:cs="Times New Roman"/>
          <w:color w:val="auto"/>
          <w:sz w:val="24"/>
          <w:szCs w:val="24"/>
        </w:rPr>
        <w:t>веществ  в</w:t>
      </w:r>
      <w:proofErr w:type="gramEnd"/>
      <w:r w:rsidRPr="009876E5">
        <w:rPr>
          <w:rFonts w:ascii="Times New Roman" w:hAnsi="Times New Roman" w:cs="Times New Roman"/>
          <w:color w:val="auto"/>
          <w:sz w:val="24"/>
          <w:szCs w:val="24"/>
        </w:rPr>
        <w:t xml:space="preserve"> промышленности и в быту с точки зрения соотношения риск-польза;</w:t>
      </w:r>
    </w:p>
    <w:p w14:paraId="0FBEFFA9"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9876E5">
        <w:rPr>
          <w:rStyle w:val="Italic"/>
          <w:rFonts w:ascii="Times New Roman" w:eastAsia="Calibri" w:hAnsi="Times New Roman" w:cs="Times New Roman"/>
          <w:i w:val="0"/>
          <w:color w:val="auto"/>
          <w:sz w:val="24"/>
          <w:szCs w:val="24"/>
        </w:rPr>
        <w:t>анализировать</w:t>
      </w:r>
      <w:r w:rsidRPr="009876E5">
        <w:rPr>
          <w:rFonts w:ascii="Times New Roman" w:hAnsi="Times New Roman" w:cs="Times New Roman"/>
          <w:color w:val="auto"/>
          <w:sz w:val="24"/>
          <w:szCs w:val="24"/>
        </w:rPr>
        <w:t xml:space="preserve"> химическую информацию, </w:t>
      </w:r>
      <w:r w:rsidRPr="009876E5">
        <w:rPr>
          <w:rStyle w:val="Italic"/>
          <w:rFonts w:ascii="Times New Roman" w:eastAsia="Calibri" w:hAnsi="Times New Roman" w:cs="Times New Roman"/>
          <w:i w:val="0"/>
          <w:color w:val="auto"/>
          <w:sz w:val="24"/>
          <w:szCs w:val="24"/>
        </w:rPr>
        <w:t>перерабатывать</w:t>
      </w:r>
      <w:r w:rsidRPr="009876E5">
        <w:rPr>
          <w:rFonts w:ascii="Times New Roman" w:hAnsi="Times New Roman" w:cs="Times New Roman"/>
          <w:color w:val="auto"/>
          <w:sz w:val="24"/>
          <w:szCs w:val="24"/>
        </w:rPr>
        <w:t xml:space="preserve"> её и </w:t>
      </w:r>
      <w:proofErr w:type="gramStart"/>
      <w:r w:rsidRPr="009876E5">
        <w:rPr>
          <w:rStyle w:val="Italic"/>
          <w:rFonts w:ascii="Times New Roman" w:eastAsia="Calibri" w:hAnsi="Times New Roman" w:cs="Times New Roman"/>
          <w:i w:val="0"/>
          <w:color w:val="auto"/>
          <w:sz w:val="24"/>
          <w:szCs w:val="24"/>
        </w:rPr>
        <w:t>использовать</w:t>
      </w:r>
      <w:r w:rsidRPr="009876E5">
        <w:rPr>
          <w:rFonts w:ascii="Times New Roman" w:hAnsi="Times New Roman" w:cs="Times New Roman"/>
          <w:color w:val="auto"/>
          <w:sz w:val="24"/>
          <w:szCs w:val="24"/>
        </w:rPr>
        <w:t xml:space="preserve">  в</w:t>
      </w:r>
      <w:proofErr w:type="gramEnd"/>
      <w:r w:rsidRPr="009876E5">
        <w:rPr>
          <w:rFonts w:ascii="Times New Roman" w:hAnsi="Times New Roman" w:cs="Times New Roman"/>
          <w:color w:val="auto"/>
          <w:sz w:val="24"/>
          <w:szCs w:val="24"/>
        </w:rPr>
        <w:t xml:space="preserve"> соответствии с поставленной учебной задачей.</w:t>
      </w:r>
    </w:p>
    <w:p w14:paraId="2D62ABBF" w14:textId="12B11837" w:rsidR="00E077B6" w:rsidRPr="009876E5" w:rsidRDefault="00AD145C" w:rsidP="009876E5">
      <w:pPr>
        <w:pStyle w:val="body"/>
        <w:spacing w:line="240" w:lineRule="auto"/>
        <w:ind w:firstLine="709"/>
        <w:rPr>
          <w:rFonts w:ascii="Times New Roman" w:hAnsi="Times New Roman" w:cs="Times New Roman"/>
          <w:b/>
          <w:color w:val="auto"/>
          <w:sz w:val="24"/>
          <w:szCs w:val="24"/>
        </w:rPr>
      </w:pPr>
      <w:r w:rsidRPr="009876E5">
        <w:rPr>
          <w:rFonts w:ascii="Times New Roman" w:eastAsia="OfficinaSansBoldITC" w:hAnsi="Times New Roman" w:cs="Times New Roman"/>
          <w:b/>
          <w:color w:val="auto"/>
          <w:sz w:val="24"/>
          <w:szCs w:val="24"/>
        </w:rPr>
        <w:t>32</w:t>
      </w:r>
      <w:r w:rsidR="00E077B6" w:rsidRPr="009876E5">
        <w:rPr>
          <w:rFonts w:ascii="Times New Roman" w:eastAsia="OfficinaSansBoldITC" w:hAnsi="Times New Roman" w:cs="Times New Roman"/>
          <w:b/>
          <w:color w:val="auto"/>
          <w:sz w:val="24"/>
          <w:szCs w:val="24"/>
        </w:rPr>
        <w:t>.8.8. Предметные результаты освоения курса «Общая и неорганическая химия» отражают</w:t>
      </w:r>
      <w:r w:rsidR="00E077B6" w:rsidRPr="009876E5">
        <w:rPr>
          <w:rFonts w:ascii="Times New Roman" w:hAnsi="Times New Roman" w:cs="Times New Roman"/>
          <w:b/>
          <w:color w:val="auto"/>
          <w:sz w:val="24"/>
          <w:szCs w:val="24"/>
        </w:rPr>
        <w:t>:</w:t>
      </w:r>
    </w:p>
    <w:p w14:paraId="3D637E73"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сформированность</w:t>
      </w:r>
      <w:proofErr w:type="spellEnd"/>
      <w:r w:rsidRPr="009876E5">
        <w:rPr>
          <w:rFonts w:ascii="Times New Roman" w:hAnsi="Times New Roman" w:cs="Times New Roman"/>
          <w:color w:val="auto"/>
          <w:sz w:val="24"/>
          <w:szCs w:val="24"/>
        </w:rPr>
        <w:t xml:space="preserve"> представлений: </w:t>
      </w:r>
    </w:p>
    <w:p w14:paraId="2CF6E73B"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17119A07"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сформированность</w:t>
      </w:r>
      <w:proofErr w:type="spellEnd"/>
      <w:r w:rsidRPr="009876E5">
        <w:rPr>
          <w:rFonts w:ascii="Times New Roman" w:hAnsi="Times New Roman" w:cs="Times New Roman"/>
          <w:color w:val="auto"/>
          <w:sz w:val="24"/>
          <w:szCs w:val="24"/>
        </w:rPr>
        <w:t xml:space="preserve"> владения системой химических знаний, которая включает:</w:t>
      </w:r>
    </w:p>
    <w:p w14:paraId="194EBEFC"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основополагающие понятия – химический элемент, атом, ядро атома, изотопы, электронная оболочка атома, s-, p-, d-атомные </w:t>
      </w:r>
      <w:proofErr w:type="spellStart"/>
      <w:r w:rsidRPr="009876E5">
        <w:rPr>
          <w:rFonts w:ascii="Times New Roman" w:hAnsi="Times New Roman" w:cs="Times New Roman"/>
          <w:color w:val="auto"/>
          <w:sz w:val="24"/>
          <w:szCs w:val="24"/>
        </w:rPr>
        <w:t>орбитали</w:t>
      </w:r>
      <w:proofErr w:type="spellEnd"/>
      <w:r w:rsidRPr="009876E5">
        <w:rPr>
          <w:rFonts w:ascii="Times New Roman" w:hAnsi="Times New Roman" w:cs="Times New Roman"/>
          <w:color w:val="auto"/>
          <w:sz w:val="24"/>
          <w:szCs w:val="24"/>
        </w:rPr>
        <w:t xml:space="preserve">, основное и возбуждённое состояния атома, гибридизация атомных </w:t>
      </w:r>
      <w:proofErr w:type="spellStart"/>
      <w:r w:rsidRPr="009876E5">
        <w:rPr>
          <w:rFonts w:ascii="Times New Roman" w:hAnsi="Times New Roman" w:cs="Times New Roman"/>
          <w:color w:val="auto"/>
          <w:sz w:val="24"/>
          <w:szCs w:val="24"/>
        </w:rPr>
        <w:t>орбиталей</w:t>
      </w:r>
      <w:proofErr w:type="spellEnd"/>
      <w:r w:rsidRPr="009876E5">
        <w:rPr>
          <w:rFonts w:ascii="Times New Roman" w:hAnsi="Times New Roman" w:cs="Times New Roman"/>
          <w:color w:val="auto"/>
          <w:sz w:val="24"/>
          <w:szCs w:val="24"/>
        </w:rPr>
        <w:t xml:space="preserve">, ион, молекула, валентность, </w:t>
      </w:r>
      <w:proofErr w:type="spellStart"/>
      <w:r w:rsidRPr="009876E5">
        <w:rPr>
          <w:rFonts w:ascii="Times New Roman" w:hAnsi="Times New Roman" w:cs="Times New Roman"/>
          <w:color w:val="auto"/>
          <w:sz w:val="24"/>
          <w:szCs w:val="24"/>
        </w:rPr>
        <w:t>электроотрицательность</w:t>
      </w:r>
      <w:proofErr w:type="spellEnd"/>
      <w:r w:rsidRPr="009876E5">
        <w:rPr>
          <w:rFonts w:ascii="Times New Roman" w:hAnsi="Times New Roman" w:cs="Times New Roman"/>
          <w:color w:val="auto"/>
          <w:sz w:val="24"/>
          <w:szCs w:val="24"/>
        </w:rPr>
        <w:t xml:space="preserve">, степень окисления, химическая связь (ковалентная, ионная, металлическая, водородная), кристаллическая решётка, химическая реакция, раствор, электролиты, </w:t>
      </w:r>
      <w:proofErr w:type="spellStart"/>
      <w:r w:rsidRPr="009876E5">
        <w:rPr>
          <w:rFonts w:ascii="Times New Roman" w:hAnsi="Times New Roman" w:cs="Times New Roman"/>
          <w:color w:val="auto"/>
          <w:sz w:val="24"/>
          <w:szCs w:val="24"/>
        </w:rPr>
        <w:t>неэлектролиты</w:t>
      </w:r>
      <w:proofErr w:type="spellEnd"/>
      <w:r w:rsidRPr="009876E5">
        <w:rPr>
          <w:rFonts w:ascii="Times New Roman" w:hAnsi="Times New Roman" w:cs="Times New Roman"/>
          <w:color w:val="auto"/>
          <w:sz w:val="24"/>
          <w:szCs w:val="24"/>
        </w:rPr>
        <w:t xml:space="preserve">,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w:t>
      </w:r>
    </w:p>
    <w:p w14:paraId="7D01851D"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теории и законы (теория электролитической диссоциации, периодический закон Д.И. Менделеева, закон сохранения массы веществ, закон </w:t>
      </w:r>
      <w:proofErr w:type="gramStart"/>
      <w:r w:rsidRPr="009876E5">
        <w:rPr>
          <w:rFonts w:ascii="Times New Roman" w:hAnsi="Times New Roman" w:cs="Times New Roman"/>
          <w:color w:val="auto"/>
          <w:sz w:val="24"/>
          <w:szCs w:val="24"/>
        </w:rPr>
        <w:t>сохранения  и</w:t>
      </w:r>
      <w:proofErr w:type="gramEnd"/>
      <w:r w:rsidRPr="009876E5">
        <w:rPr>
          <w:rFonts w:ascii="Times New Roman" w:hAnsi="Times New Roman" w:cs="Times New Roman"/>
          <w:color w:val="auto"/>
          <w:sz w:val="24"/>
          <w:szCs w:val="24"/>
        </w:rPr>
        <w:t xml:space="preserve"> превращения энергии при химических реакциях, закон постоянства состава веществ, закон </w:t>
      </w:r>
      <w:r w:rsidRPr="009876E5">
        <w:rPr>
          <w:rFonts w:ascii="Times New Roman" w:hAnsi="Times New Roman" w:cs="Times New Roman"/>
          <w:color w:val="auto"/>
          <w:sz w:val="24"/>
          <w:szCs w:val="24"/>
        </w:rPr>
        <w:lastRenderedPageBreak/>
        <w:t>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14:paraId="3E5C92E3"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представления о механизмах химических реакций, </w:t>
      </w:r>
      <w:proofErr w:type="gramStart"/>
      <w:r w:rsidRPr="009876E5">
        <w:rPr>
          <w:rFonts w:ascii="Times New Roman" w:hAnsi="Times New Roman" w:cs="Times New Roman"/>
          <w:color w:val="auto"/>
          <w:sz w:val="24"/>
          <w:szCs w:val="24"/>
        </w:rPr>
        <w:t>термодинамических  и</w:t>
      </w:r>
      <w:proofErr w:type="gramEnd"/>
      <w:r w:rsidRPr="009876E5">
        <w:rPr>
          <w:rFonts w:ascii="Times New Roman" w:hAnsi="Times New Roman" w:cs="Times New Roman"/>
          <w:color w:val="auto"/>
          <w:sz w:val="24"/>
          <w:szCs w:val="24"/>
        </w:rPr>
        <w:t xml:space="preserve"> кинетических закономерностях их протекания, о химическом равновесии, растворах и дисперсных системах; </w:t>
      </w:r>
    </w:p>
    <w:p w14:paraId="007BD0EE"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фактологические</w:t>
      </w:r>
      <w:proofErr w:type="spellEnd"/>
      <w:r w:rsidRPr="009876E5">
        <w:rPr>
          <w:rFonts w:ascii="Times New Roman" w:hAnsi="Times New Roman" w:cs="Times New Roman"/>
          <w:color w:val="auto"/>
          <w:sz w:val="24"/>
          <w:szCs w:val="24"/>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290AF25C"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выявлять характерные признаки понятий, </w:t>
      </w:r>
      <w:r w:rsidRPr="009876E5">
        <w:rPr>
          <w:rStyle w:val="Italic"/>
          <w:rFonts w:ascii="Times New Roman" w:eastAsia="Calibri" w:hAnsi="Times New Roman" w:cs="Times New Roman"/>
          <w:i w:val="0"/>
          <w:color w:val="auto"/>
          <w:sz w:val="24"/>
          <w:szCs w:val="24"/>
        </w:rPr>
        <w:t>устанавливать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их взаимосвязь, </w:t>
      </w:r>
      <w:r w:rsidRPr="009876E5">
        <w:rPr>
          <w:rStyle w:val="Italic"/>
          <w:rFonts w:ascii="Times New Roman" w:eastAsia="Calibri" w:hAnsi="Times New Roman" w:cs="Times New Roman"/>
          <w:i w:val="0"/>
          <w:color w:val="auto"/>
          <w:sz w:val="24"/>
          <w:szCs w:val="24"/>
        </w:rPr>
        <w:t>использовать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соответствующие </w:t>
      </w:r>
      <w:proofErr w:type="gramStart"/>
      <w:r w:rsidRPr="009876E5">
        <w:rPr>
          <w:rFonts w:ascii="Times New Roman" w:hAnsi="Times New Roman" w:cs="Times New Roman"/>
          <w:color w:val="auto"/>
          <w:sz w:val="24"/>
          <w:szCs w:val="24"/>
        </w:rPr>
        <w:t>понятия  при</w:t>
      </w:r>
      <w:proofErr w:type="gramEnd"/>
      <w:r w:rsidRPr="009876E5">
        <w:rPr>
          <w:rFonts w:ascii="Times New Roman" w:hAnsi="Times New Roman" w:cs="Times New Roman"/>
          <w:color w:val="auto"/>
          <w:sz w:val="24"/>
          <w:szCs w:val="24"/>
        </w:rPr>
        <w:t xml:space="preserve"> описании неорганических веществ и их превращений;</w:t>
      </w:r>
    </w:p>
    <w:p w14:paraId="24007A3B"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использовать химическую </w:t>
      </w:r>
      <w:proofErr w:type="gramStart"/>
      <w:r w:rsidRPr="009876E5">
        <w:rPr>
          <w:rFonts w:ascii="Times New Roman" w:hAnsi="Times New Roman" w:cs="Times New Roman"/>
          <w:color w:val="auto"/>
          <w:sz w:val="24"/>
          <w:szCs w:val="24"/>
        </w:rPr>
        <w:t>символику  для</w:t>
      </w:r>
      <w:proofErr w:type="gramEnd"/>
      <w:r w:rsidRPr="009876E5">
        <w:rPr>
          <w:rFonts w:ascii="Times New Roman" w:hAnsi="Times New Roman" w:cs="Times New Roman"/>
          <w:color w:val="auto"/>
          <w:sz w:val="24"/>
          <w:szCs w:val="24"/>
        </w:rPr>
        <w:t xml:space="preserve"> составления формул веществ и уравнений химических реакций, систематическую номенклатуру (IUPAC) и тривиальные названия отдельных веществ;</w:t>
      </w:r>
    </w:p>
    <w:p w14:paraId="415E015D"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 </w:t>
      </w:r>
      <w:r w:rsidRPr="009876E5">
        <w:rPr>
          <w:rFonts w:ascii="Times New Roman" w:hAnsi="Times New Roman" w:cs="Times New Roman"/>
          <w:color w:val="auto"/>
          <w:sz w:val="24"/>
          <w:szCs w:val="24"/>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4E671966"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объяснять зависимость свойств </w:t>
      </w:r>
      <w:proofErr w:type="gramStart"/>
      <w:r w:rsidRPr="009876E5">
        <w:rPr>
          <w:rFonts w:ascii="Times New Roman" w:hAnsi="Times New Roman" w:cs="Times New Roman"/>
          <w:color w:val="auto"/>
          <w:sz w:val="24"/>
          <w:szCs w:val="24"/>
        </w:rPr>
        <w:t>веществ  от</w:t>
      </w:r>
      <w:proofErr w:type="gramEnd"/>
      <w:r w:rsidRPr="009876E5">
        <w:rPr>
          <w:rFonts w:ascii="Times New Roman" w:hAnsi="Times New Roman" w:cs="Times New Roman"/>
          <w:color w:val="auto"/>
          <w:sz w:val="24"/>
          <w:szCs w:val="24"/>
        </w:rPr>
        <w:t xml:space="preserve"> вида химической связи и типа кристаллической решётки, обменный  и донорно-акцепторный механизмы образования ковалентной связи;</w:t>
      </w:r>
    </w:p>
    <w:p w14:paraId="644640A9" w14:textId="77777777" w:rsidR="00E077B6" w:rsidRPr="009876E5" w:rsidRDefault="00E077B6" w:rsidP="009876E5">
      <w:pPr>
        <w:pStyle w:val="list-num"/>
        <w:spacing w:line="240" w:lineRule="auto"/>
        <w:ind w:left="0" w:firstLine="709"/>
        <w:rPr>
          <w:rStyle w:val="Italic"/>
          <w:rFonts w:ascii="Times New Roman" w:eastAsia="Calibri" w:hAnsi="Times New Roman" w:cs="Times New Roman"/>
          <w:i w:val="0"/>
          <w:iCs w:val="0"/>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 </w:t>
      </w:r>
    </w:p>
    <w:p w14:paraId="762B6EBB"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14:paraId="7B43E5E1"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самостоятельно </w:t>
      </w:r>
      <w:r w:rsidRPr="009876E5">
        <w:rPr>
          <w:rStyle w:val="Italic"/>
          <w:rFonts w:ascii="Times New Roman" w:eastAsia="Calibri" w:hAnsi="Times New Roman" w:cs="Times New Roman"/>
          <w:i w:val="0"/>
          <w:color w:val="auto"/>
          <w:sz w:val="24"/>
          <w:szCs w:val="24"/>
        </w:rPr>
        <w:t>выбирать</w:t>
      </w:r>
      <w:r w:rsidRPr="009876E5">
        <w:rPr>
          <w:rFonts w:ascii="Times New Roman" w:hAnsi="Times New Roman" w:cs="Times New Roman"/>
          <w:color w:val="auto"/>
          <w:sz w:val="24"/>
          <w:szCs w:val="24"/>
        </w:rPr>
        <w:t xml:space="preserve"> основания и критерии для классификации изучаемых веществ и химических реакций;</w:t>
      </w:r>
    </w:p>
    <w:p w14:paraId="76D6E2F1"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раскрывать смысл периодического закона Д.И. Менделеева и демонстрировать его систематизирующую, </w:t>
      </w:r>
      <w:proofErr w:type="gramStart"/>
      <w:r w:rsidRPr="009876E5">
        <w:rPr>
          <w:rFonts w:ascii="Times New Roman" w:hAnsi="Times New Roman" w:cs="Times New Roman"/>
          <w:color w:val="auto"/>
          <w:sz w:val="24"/>
          <w:szCs w:val="24"/>
        </w:rPr>
        <w:t>объяснительную  и</w:t>
      </w:r>
      <w:proofErr w:type="gramEnd"/>
      <w:r w:rsidRPr="009876E5">
        <w:rPr>
          <w:rFonts w:ascii="Times New Roman" w:hAnsi="Times New Roman" w:cs="Times New Roman"/>
          <w:color w:val="auto"/>
          <w:sz w:val="24"/>
          <w:szCs w:val="24"/>
        </w:rPr>
        <w:t xml:space="preserve"> прогностическую функции;</w:t>
      </w:r>
    </w:p>
    <w:p w14:paraId="2CCD41A5" w14:textId="77777777" w:rsidR="00E077B6" w:rsidRPr="009876E5" w:rsidRDefault="00E077B6" w:rsidP="009876E5">
      <w:pPr>
        <w:pStyle w:val="list-num"/>
        <w:spacing w:line="240" w:lineRule="auto"/>
        <w:ind w:left="0" w:firstLine="709"/>
        <w:rPr>
          <w:rStyle w:val="Italic"/>
          <w:rFonts w:ascii="Times New Roman" w:eastAsia="Calibri" w:hAnsi="Times New Roman" w:cs="Times New Roman"/>
          <w:i w:val="0"/>
          <w:iCs w:val="0"/>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 </w:t>
      </w:r>
    </w:p>
    <w:p w14:paraId="595C27CA"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w:t>
      </w:r>
      <w:proofErr w:type="spellStart"/>
      <w:r w:rsidRPr="009876E5">
        <w:rPr>
          <w:rFonts w:ascii="Times New Roman" w:hAnsi="Times New Roman" w:cs="Times New Roman"/>
          <w:color w:val="auto"/>
          <w:sz w:val="24"/>
          <w:szCs w:val="24"/>
        </w:rPr>
        <w:t>орбитали</w:t>
      </w:r>
      <w:proofErr w:type="spellEnd"/>
      <w:r w:rsidRPr="009876E5">
        <w:rPr>
          <w:rFonts w:ascii="Times New Roman" w:hAnsi="Times New Roman" w:cs="Times New Roman"/>
          <w:color w:val="auto"/>
          <w:sz w:val="24"/>
          <w:szCs w:val="24"/>
        </w:rPr>
        <w:t xml:space="preserve">», «основное и возбуждённое энергетические состояния атома»; </w:t>
      </w:r>
    </w:p>
    <w:p w14:paraId="3F6F49D9"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Style w:val="Italic"/>
          <w:rFonts w:ascii="Times New Roman" w:eastAsia="Calibri" w:hAnsi="Times New Roman" w:cs="Times New Roman"/>
          <w:i w:val="0"/>
          <w:color w:val="auto"/>
          <w:sz w:val="24"/>
          <w:szCs w:val="24"/>
        </w:rPr>
        <w:t>объяснять</w:t>
      </w:r>
      <w:r w:rsidRPr="009876E5">
        <w:rPr>
          <w:rFonts w:ascii="Times New Roman" w:hAnsi="Times New Roman" w:cs="Times New Roman"/>
          <w:color w:val="auto"/>
          <w:sz w:val="24"/>
          <w:szCs w:val="24"/>
        </w:rPr>
        <w:t xml:space="preserve"> закономерности изменения свойств химических </w:t>
      </w:r>
      <w:proofErr w:type="gramStart"/>
      <w:r w:rsidRPr="009876E5">
        <w:rPr>
          <w:rFonts w:ascii="Times New Roman" w:hAnsi="Times New Roman" w:cs="Times New Roman"/>
          <w:color w:val="auto"/>
          <w:sz w:val="24"/>
          <w:szCs w:val="24"/>
        </w:rPr>
        <w:t>элементов  и</w:t>
      </w:r>
      <w:proofErr w:type="gramEnd"/>
      <w:r w:rsidRPr="009876E5">
        <w:rPr>
          <w:rFonts w:ascii="Times New Roman" w:hAnsi="Times New Roman" w:cs="Times New Roman"/>
          <w:color w:val="auto"/>
          <w:sz w:val="24"/>
          <w:szCs w:val="24"/>
        </w:rPr>
        <w:t xml:space="preserve">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14:paraId="2B70DF07"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характеризовать (описывать) общие химические свойства веществ различных классов, </w:t>
      </w:r>
      <w:r w:rsidRPr="009876E5">
        <w:rPr>
          <w:rStyle w:val="Italic"/>
          <w:rFonts w:ascii="Times New Roman" w:eastAsia="Calibri" w:hAnsi="Times New Roman" w:cs="Times New Roman"/>
          <w:i w:val="0"/>
          <w:color w:val="auto"/>
          <w:sz w:val="24"/>
          <w:szCs w:val="24"/>
        </w:rPr>
        <w:t>подтверждать</w:t>
      </w:r>
      <w:r w:rsidRPr="009876E5">
        <w:rPr>
          <w:rFonts w:ascii="Times New Roman" w:hAnsi="Times New Roman" w:cs="Times New Roman"/>
          <w:color w:val="auto"/>
          <w:sz w:val="24"/>
          <w:szCs w:val="24"/>
        </w:rPr>
        <w:t xml:space="preserve"> существование генетической связи между неорганическими веществами с помощью уравнений соответствующих химических реакций;</w:t>
      </w:r>
    </w:p>
    <w:p w14:paraId="2428D72D"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раскрывать сущность: </w:t>
      </w:r>
    </w:p>
    <w:p w14:paraId="4DD3A5B3"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Fonts w:ascii="Times New Roman" w:hAnsi="Times New Roman" w:cs="Times New Roman"/>
          <w:color w:val="auto"/>
          <w:sz w:val="24"/>
          <w:szCs w:val="24"/>
        </w:rPr>
        <w:t>окислительно</w:t>
      </w:r>
      <w:proofErr w:type="spellEnd"/>
      <w:r w:rsidRPr="009876E5">
        <w:rPr>
          <w:rFonts w:ascii="Times New Roman" w:hAnsi="Times New Roman" w:cs="Times New Roman"/>
          <w:color w:val="auto"/>
          <w:sz w:val="24"/>
          <w:szCs w:val="24"/>
        </w:rPr>
        <w:t xml:space="preserve">-восстановительных реакций посредством составления электронного баланса этих реакций; реакций ионного обмена путём </w:t>
      </w:r>
      <w:proofErr w:type="gramStart"/>
      <w:r w:rsidRPr="009876E5">
        <w:rPr>
          <w:rFonts w:ascii="Times New Roman" w:hAnsi="Times New Roman" w:cs="Times New Roman"/>
          <w:color w:val="auto"/>
          <w:sz w:val="24"/>
          <w:szCs w:val="24"/>
        </w:rPr>
        <w:t>составления  их</w:t>
      </w:r>
      <w:proofErr w:type="gramEnd"/>
      <w:r w:rsidRPr="009876E5">
        <w:rPr>
          <w:rFonts w:ascii="Times New Roman" w:hAnsi="Times New Roman" w:cs="Times New Roman"/>
          <w:color w:val="auto"/>
          <w:sz w:val="24"/>
          <w:szCs w:val="24"/>
        </w:rPr>
        <w:t xml:space="preserve"> полных и сокращённых ионных уравнений; </w:t>
      </w:r>
    </w:p>
    <w:p w14:paraId="4B88A163"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реакций гидролиза; </w:t>
      </w:r>
    </w:p>
    <w:p w14:paraId="53A4393E"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реакций </w:t>
      </w:r>
      <w:proofErr w:type="spellStart"/>
      <w:r w:rsidRPr="009876E5">
        <w:rPr>
          <w:rFonts w:ascii="Times New Roman" w:hAnsi="Times New Roman" w:cs="Times New Roman"/>
          <w:color w:val="auto"/>
          <w:sz w:val="24"/>
          <w:szCs w:val="24"/>
        </w:rPr>
        <w:t>комплексообразования</w:t>
      </w:r>
      <w:proofErr w:type="spellEnd"/>
      <w:r w:rsidRPr="009876E5">
        <w:rPr>
          <w:rFonts w:ascii="Times New Roman" w:hAnsi="Times New Roman" w:cs="Times New Roman"/>
          <w:color w:val="auto"/>
          <w:sz w:val="24"/>
          <w:szCs w:val="24"/>
        </w:rPr>
        <w:t xml:space="preserve"> (на примере </w:t>
      </w:r>
      <w:proofErr w:type="spellStart"/>
      <w:r w:rsidRPr="009876E5">
        <w:rPr>
          <w:rFonts w:ascii="Times New Roman" w:hAnsi="Times New Roman" w:cs="Times New Roman"/>
          <w:color w:val="auto"/>
          <w:sz w:val="24"/>
          <w:szCs w:val="24"/>
        </w:rPr>
        <w:t>гидроксокомплексов</w:t>
      </w:r>
      <w:proofErr w:type="spellEnd"/>
      <w:r w:rsidRPr="009876E5">
        <w:rPr>
          <w:rFonts w:ascii="Times New Roman" w:hAnsi="Times New Roman" w:cs="Times New Roman"/>
          <w:color w:val="auto"/>
          <w:sz w:val="24"/>
          <w:szCs w:val="24"/>
        </w:rPr>
        <w:t xml:space="preserve"> </w:t>
      </w:r>
      <w:proofErr w:type="gramStart"/>
      <w:r w:rsidRPr="009876E5">
        <w:rPr>
          <w:rFonts w:ascii="Times New Roman" w:hAnsi="Times New Roman" w:cs="Times New Roman"/>
          <w:color w:val="auto"/>
          <w:sz w:val="24"/>
          <w:szCs w:val="24"/>
        </w:rPr>
        <w:t>цинка  и</w:t>
      </w:r>
      <w:proofErr w:type="gramEnd"/>
      <w:r w:rsidRPr="009876E5">
        <w:rPr>
          <w:rFonts w:ascii="Times New Roman" w:hAnsi="Times New Roman" w:cs="Times New Roman"/>
          <w:color w:val="auto"/>
          <w:sz w:val="24"/>
          <w:szCs w:val="24"/>
        </w:rPr>
        <w:t xml:space="preserve"> алюминия);</w:t>
      </w:r>
    </w:p>
    <w:p w14:paraId="5E34D70A"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объяснять закономерности протекания химических </w:t>
      </w:r>
      <w:r w:rsidRPr="009876E5">
        <w:rPr>
          <w:rFonts w:ascii="Times New Roman" w:hAnsi="Times New Roman" w:cs="Times New Roman"/>
          <w:color w:val="auto"/>
          <w:sz w:val="24"/>
          <w:szCs w:val="24"/>
        </w:rPr>
        <w:lastRenderedPageBreak/>
        <w:t xml:space="preserve">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w:t>
      </w:r>
      <w:proofErr w:type="spellStart"/>
      <w:r w:rsidRPr="009876E5">
        <w:rPr>
          <w:rFonts w:ascii="Times New Roman" w:hAnsi="Times New Roman" w:cs="Times New Roman"/>
          <w:color w:val="auto"/>
          <w:sz w:val="24"/>
          <w:szCs w:val="24"/>
        </w:rPr>
        <w:t>Ле</w:t>
      </w:r>
      <w:proofErr w:type="spellEnd"/>
      <w:r w:rsidRPr="009876E5">
        <w:rPr>
          <w:rFonts w:ascii="Times New Roman" w:hAnsi="Times New Roman" w:cs="Times New Roman"/>
          <w:color w:val="auto"/>
          <w:sz w:val="24"/>
          <w:szCs w:val="24"/>
        </w:rPr>
        <w:t> </w:t>
      </w:r>
      <w:proofErr w:type="spellStart"/>
      <w:r w:rsidRPr="009876E5">
        <w:rPr>
          <w:rFonts w:ascii="Times New Roman" w:hAnsi="Times New Roman" w:cs="Times New Roman"/>
          <w:color w:val="auto"/>
          <w:sz w:val="24"/>
          <w:szCs w:val="24"/>
        </w:rPr>
        <w:t>Шателье</w:t>
      </w:r>
      <w:proofErr w:type="spellEnd"/>
      <w:r w:rsidRPr="009876E5">
        <w:rPr>
          <w:rFonts w:ascii="Times New Roman" w:hAnsi="Times New Roman" w:cs="Times New Roman"/>
          <w:color w:val="auto"/>
          <w:sz w:val="24"/>
          <w:szCs w:val="24"/>
        </w:rPr>
        <w:t>);</w:t>
      </w:r>
    </w:p>
    <w:p w14:paraId="2C2A7A78"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характеризовать химические реакции, </w:t>
      </w:r>
      <w:proofErr w:type="gramStart"/>
      <w:r w:rsidRPr="009876E5">
        <w:rPr>
          <w:rFonts w:ascii="Times New Roman" w:hAnsi="Times New Roman" w:cs="Times New Roman"/>
          <w:color w:val="auto"/>
          <w:sz w:val="24"/>
          <w:szCs w:val="24"/>
        </w:rPr>
        <w:t>лежащие  в</w:t>
      </w:r>
      <w:proofErr w:type="gramEnd"/>
      <w:r w:rsidRPr="009876E5">
        <w:rPr>
          <w:rFonts w:ascii="Times New Roman" w:hAnsi="Times New Roman" w:cs="Times New Roman"/>
          <w:color w:val="auto"/>
          <w:sz w:val="24"/>
          <w:szCs w:val="24"/>
        </w:rPr>
        <w:t xml:space="preserve">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74A90D48"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sidRPr="009876E5">
        <w:rPr>
          <w:rStyle w:val="Italic"/>
          <w:rFonts w:ascii="Times New Roman" w:eastAsia="Calibri" w:hAnsi="Times New Roman" w:cs="Times New Roman"/>
          <w:color w:val="auto"/>
          <w:sz w:val="24"/>
          <w:szCs w:val="24"/>
        </w:rPr>
        <w:t>применять</w:t>
      </w:r>
      <w:r w:rsidRPr="009876E5">
        <w:rPr>
          <w:rFonts w:ascii="Times New Roman" w:hAnsi="Times New Roman" w:cs="Times New Roman"/>
          <w:color w:val="auto"/>
          <w:sz w:val="24"/>
          <w:szCs w:val="24"/>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w:t>
      </w:r>
      <w:proofErr w:type="gramStart"/>
      <w:r w:rsidRPr="009876E5">
        <w:rPr>
          <w:rFonts w:ascii="Times New Roman" w:hAnsi="Times New Roman" w:cs="Times New Roman"/>
          <w:color w:val="auto"/>
          <w:sz w:val="24"/>
          <w:szCs w:val="24"/>
        </w:rPr>
        <w:t>человека  и</w:t>
      </w:r>
      <w:proofErr w:type="gramEnd"/>
      <w:r w:rsidRPr="009876E5">
        <w:rPr>
          <w:rFonts w:ascii="Times New Roman" w:hAnsi="Times New Roman" w:cs="Times New Roman"/>
          <w:color w:val="auto"/>
          <w:sz w:val="24"/>
          <w:szCs w:val="24"/>
        </w:rPr>
        <w:t xml:space="preserve"> в повседневной жизни;</w:t>
      </w:r>
    </w:p>
    <w:p w14:paraId="146F6C22"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выявлять взаимосвязь химических </w:t>
      </w:r>
      <w:proofErr w:type="gramStart"/>
      <w:r w:rsidRPr="009876E5">
        <w:rPr>
          <w:rFonts w:ascii="Times New Roman" w:hAnsi="Times New Roman" w:cs="Times New Roman"/>
          <w:color w:val="auto"/>
          <w:sz w:val="24"/>
          <w:szCs w:val="24"/>
        </w:rPr>
        <w:t>знаний  с</w:t>
      </w:r>
      <w:proofErr w:type="gramEnd"/>
      <w:r w:rsidRPr="009876E5">
        <w:rPr>
          <w:rFonts w:ascii="Times New Roman" w:hAnsi="Times New Roman" w:cs="Times New Roman"/>
          <w:color w:val="auto"/>
          <w:sz w:val="24"/>
          <w:szCs w:val="24"/>
        </w:rPr>
        <w:t xml:space="preserve"> понятиями и представлениями других естественно-научных предметов для более осознанного понимания материального единства мира;</w:t>
      </w:r>
    </w:p>
    <w:p w14:paraId="11941A43"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умения</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проводить расчёты: </w:t>
      </w:r>
    </w:p>
    <w:p w14:paraId="79C041D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с использованием понятий «массовая доля вещества в растворе» и «молярная концентрация»; </w:t>
      </w:r>
    </w:p>
    <w:p w14:paraId="5FABF76E"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массы вещества или объёма газа по известному количеству вещества, массе или объёму одного из участвующих в реакции веществ; </w:t>
      </w:r>
    </w:p>
    <w:p w14:paraId="634014B2"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теплового эффекта реакции; </w:t>
      </w:r>
    </w:p>
    <w:p w14:paraId="2C66D36C"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значения водородного показателя растворов кислот и щелочей с известной степенью диссоциации; </w:t>
      </w:r>
    </w:p>
    <w:p w14:paraId="7FC99924"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массы (объёма, количества вещества) продукта </w:t>
      </w:r>
      <w:proofErr w:type="gramStart"/>
      <w:r w:rsidRPr="009876E5">
        <w:rPr>
          <w:rFonts w:ascii="Times New Roman" w:hAnsi="Times New Roman" w:cs="Times New Roman"/>
          <w:color w:val="auto"/>
          <w:sz w:val="24"/>
          <w:szCs w:val="24"/>
        </w:rPr>
        <w:t>реакции,  если</w:t>
      </w:r>
      <w:proofErr w:type="gramEnd"/>
      <w:r w:rsidRPr="009876E5">
        <w:rPr>
          <w:rFonts w:ascii="Times New Roman" w:hAnsi="Times New Roman" w:cs="Times New Roman"/>
          <w:color w:val="auto"/>
          <w:sz w:val="24"/>
          <w:szCs w:val="24"/>
        </w:rPr>
        <w:t xml:space="preserve"> одно из исходных веществ дано в виде раствора с определённой массовой долей растворённого вещества или дано в избытке (имеет примеси); </w:t>
      </w:r>
    </w:p>
    <w:p w14:paraId="74050225"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 xml:space="preserve">доли выхода продукта реакции; </w:t>
      </w:r>
    </w:p>
    <w:p w14:paraId="7F30403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r w:rsidRPr="009876E5">
        <w:rPr>
          <w:rFonts w:ascii="Times New Roman" w:hAnsi="Times New Roman" w:cs="Times New Roman"/>
          <w:color w:val="auto"/>
          <w:sz w:val="24"/>
          <w:szCs w:val="24"/>
        </w:rPr>
        <w:t>объёмных отношений газов;</w:t>
      </w:r>
    </w:p>
    <w:p w14:paraId="791DA5F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w:t>
      </w:r>
      <w:r w:rsidRPr="009876E5">
        <w:rPr>
          <w:rStyle w:val="Italic"/>
          <w:rFonts w:ascii="Times New Roman" w:eastAsia="Calibri" w:hAnsi="Times New Roman" w:cs="Times New Roman"/>
          <w:i w:val="0"/>
          <w:color w:val="auto"/>
          <w:sz w:val="24"/>
          <w:szCs w:val="24"/>
        </w:rPr>
        <w:t>формулировать</w:t>
      </w:r>
      <w:r w:rsidRPr="009876E5">
        <w:rPr>
          <w:rFonts w:ascii="Times New Roman" w:hAnsi="Times New Roman" w:cs="Times New Roman"/>
          <w:color w:val="auto"/>
          <w:sz w:val="24"/>
          <w:szCs w:val="24"/>
        </w:rPr>
        <w:t xml:space="preserve"> цель исследования, </w:t>
      </w:r>
      <w:r w:rsidRPr="009876E5">
        <w:rPr>
          <w:rStyle w:val="Italic"/>
          <w:rFonts w:ascii="Times New Roman" w:eastAsia="Calibri" w:hAnsi="Times New Roman" w:cs="Times New Roman"/>
          <w:i w:val="0"/>
          <w:color w:val="auto"/>
          <w:sz w:val="24"/>
          <w:szCs w:val="24"/>
        </w:rPr>
        <w:t>представлять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в различной форме результаты эксперимента, </w:t>
      </w:r>
      <w:r w:rsidRPr="009876E5">
        <w:rPr>
          <w:rStyle w:val="Italic"/>
          <w:rFonts w:ascii="Times New Roman" w:eastAsia="Calibri" w:hAnsi="Times New Roman" w:cs="Times New Roman"/>
          <w:i w:val="0"/>
          <w:color w:val="auto"/>
          <w:sz w:val="24"/>
          <w:szCs w:val="24"/>
        </w:rPr>
        <w:t>анализировать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 и </w:t>
      </w:r>
      <w:r w:rsidRPr="009876E5">
        <w:rPr>
          <w:rStyle w:val="Italic"/>
          <w:rFonts w:ascii="Times New Roman" w:eastAsia="Calibri" w:hAnsi="Times New Roman" w:cs="Times New Roman"/>
          <w:i w:val="0"/>
          <w:color w:val="auto"/>
          <w:sz w:val="24"/>
          <w:szCs w:val="24"/>
        </w:rPr>
        <w:t>оценивать</w:t>
      </w:r>
      <w:r w:rsidRPr="009876E5">
        <w:rPr>
          <w:rFonts w:ascii="Times New Roman" w:hAnsi="Times New Roman" w:cs="Times New Roman"/>
          <w:color w:val="auto"/>
          <w:sz w:val="24"/>
          <w:szCs w:val="24"/>
        </w:rPr>
        <w:t xml:space="preserve"> их достоверность;</w:t>
      </w:r>
    </w:p>
    <w:p w14:paraId="0176243F"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w:t>
      </w:r>
      <w:r w:rsidRPr="009876E5">
        <w:rPr>
          <w:rStyle w:val="Italic"/>
          <w:rFonts w:ascii="Times New Roman" w:eastAsia="Calibri" w:hAnsi="Times New Roman" w:cs="Times New Roman"/>
          <w:color w:val="auto"/>
          <w:sz w:val="24"/>
          <w:szCs w:val="24"/>
        </w:rPr>
        <w:t xml:space="preserve"> </w:t>
      </w:r>
      <w:r w:rsidRPr="009876E5">
        <w:rPr>
          <w:rFonts w:ascii="Times New Roman" w:hAnsi="Times New Roman" w:cs="Times New Roman"/>
          <w:color w:val="auto"/>
          <w:sz w:val="24"/>
          <w:szCs w:val="24"/>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sidRPr="009876E5">
        <w:rPr>
          <w:rStyle w:val="Italic"/>
          <w:rFonts w:ascii="Times New Roman" w:eastAsia="Calibri" w:hAnsi="Times New Roman" w:cs="Times New Roman"/>
          <w:i w:val="0"/>
          <w:color w:val="auto"/>
          <w:sz w:val="24"/>
          <w:szCs w:val="24"/>
        </w:rPr>
        <w:t>осознавать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опасность токсического действия на живые организмы определённых неорганических веществ, понимая смысл показателя ПДК; </w:t>
      </w:r>
    </w:p>
    <w:p w14:paraId="2C593B10" w14:textId="77777777" w:rsidR="00E077B6" w:rsidRPr="009876E5" w:rsidRDefault="00E077B6" w:rsidP="009876E5">
      <w:pPr>
        <w:pStyle w:val="list-num"/>
        <w:spacing w:line="240" w:lineRule="auto"/>
        <w:ind w:left="0" w:firstLine="709"/>
        <w:rPr>
          <w:rFonts w:ascii="Times New Roman" w:hAnsi="Times New Roman" w:cs="Times New Roman"/>
          <w:color w:val="auto"/>
          <w:sz w:val="24"/>
          <w:szCs w:val="24"/>
        </w:rPr>
      </w:pPr>
      <w:proofErr w:type="spellStart"/>
      <w:r w:rsidRPr="009876E5">
        <w:rPr>
          <w:rStyle w:val="Italic"/>
          <w:rFonts w:ascii="Times New Roman" w:eastAsia="Calibri" w:hAnsi="Times New Roman" w:cs="Times New Roman"/>
          <w:i w:val="0"/>
          <w:color w:val="auto"/>
          <w:sz w:val="24"/>
          <w:szCs w:val="24"/>
        </w:rPr>
        <w:t>сформированность</w:t>
      </w:r>
      <w:proofErr w:type="spellEnd"/>
      <w:r w:rsidRPr="009876E5">
        <w:rPr>
          <w:rStyle w:val="Italic"/>
          <w:rFonts w:ascii="Times New Roman" w:eastAsia="Calibri" w:hAnsi="Times New Roman" w:cs="Times New Roman"/>
          <w:i w:val="0"/>
          <w:color w:val="auto"/>
          <w:sz w:val="24"/>
          <w:szCs w:val="24"/>
        </w:rPr>
        <w:t xml:space="preserve"> умений: осуществлять целенаправленный поиск</w:t>
      </w:r>
      <w:r w:rsidRPr="009876E5">
        <w:rPr>
          <w:rFonts w:ascii="Times New Roman" w:hAnsi="Times New Roman" w:cs="Times New Roman"/>
          <w:color w:val="auto"/>
          <w:sz w:val="24"/>
          <w:szCs w:val="24"/>
        </w:rPr>
        <w:t xml:space="preserve">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9876E5">
        <w:rPr>
          <w:rStyle w:val="Italic"/>
          <w:rFonts w:ascii="Times New Roman" w:eastAsia="Calibri" w:hAnsi="Times New Roman" w:cs="Times New Roman"/>
          <w:i w:val="0"/>
          <w:color w:val="auto"/>
          <w:sz w:val="24"/>
          <w:szCs w:val="24"/>
        </w:rPr>
        <w:t>анализировать</w:t>
      </w:r>
      <w:r w:rsidRPr="009876E5">
        <w:rPr>
          <w:rFonts w:ascii="Times New Roman" w:hAnsi="Times New Roman" w:cs="Times New Roman"/>
          <w:color w:val="auto"/>
          <w:sz w:val="24"/>
          <w:szCs w:val="24"/>
        </w:rPr>
        <w:t xml:space="preserve"> химическую информацию, </w:t>
      </w:r>
      <w:r w:rsidRPr="009876E5">
        <w:rPr>
          <w:rStyle w:val="Italic"/>
          <w:rFonts w:ascii="Times New Roman" w:eastAsia="Calibri" w:hAnsi="Times New Roman" w:cs="Times New Roman"/>
          <w:i w:val="0"/>
          <w:color w:val="auto"/>
          <w:sz w:val="24"/>
          <w:szCs w:val="24"/>
        </w:rPr>
        <w:t>перерабатывать</w:t>
      </w:r>
      <w:r w:rsidRPr="009876E5">
        <w:rPr>
          <w:rFonts w:ascii="Times New Roman" w:hAnsi="Times New Roman" w:cs="Times New Roman"/>
          <w:color w:val="auto"/>
          <w:sz w:val="24"/>
          <w:szCs w:val="24"/>
        </w:rPr>
        <w:t xml:space="preserve"> её и </w:t>
      </w:r>
      <w:proofErr w:type="gramStart"/>
      <w:r w:rsidRPr="009876E5">
        <w:rPr>
          <w:rStyle w:val="Italic"/>
          <w:rFonts w:ascii="Times New Roman" w:eastAsia="Calibri" w:hAnsi="Times New Roman" w:cs="Times New Roman"/>
          <w:i w:val="0"/>
          <w:color w:val="auto"/>
          <w:sz w:val="24"/>
          <w:szCs w:val="24"/>
        </w:rPr>
        <w:t>использовать</w:t>
      </w:r>
      <w:r w:rsidRPr="009876E5">
        <w:rPr>
          <w:rFonts w:ascii="Times New Roman" w:hAnsi="Times New Roman" w:cs="Times New Roman"/>
          <w:i/>
          <w:color w:val="auto"/>
          <w:sz w:val="24"/>
          <w:szCs w:val="24"/>
        </w:rPr>
        <w:t xml:space="preserve"> </w:t>
      </w:r>
      <w:r w:rsidRPr="009876E5">
        <w:rPr>
          <w:rFonts w:ascii="Times New Roman" w:hAnsi="Times New Roman" w:cs="Times New Roman"/>
          <w:color w:val="auto"/>
          <w:sz w:val="24"/>
          <w:szCs w:val="24"/>
        </w:rPr>
        <w:t xml:space="preserve"> в</w:t>
      </w:r>
      <w:proofErr w:type="gramEnd"/>
      <w:r w:rsidRPr="009876E5">
        <w:rPr>
          <w:rFonts w:ascii="Times New Roman" w:hAnsi="Times New Roman" w:cs="Times New Roman"/>
          <w:color w:val="auto"/>
          <w:sz w:val="24"/>
          <w:szCs w:val="24"/>
        </w:rPr>
        <w:t xml:space="preserve"> соответствии с поставленной учебной задачей.</w:t>
      </w:r>
    </w:p>
    <w:p w14:paraId="1E22BADB" w14:textId="77777777" w:rsidR="00557340" w:rsidRPr="009876E5" w:rsidRDefault="00557340" w:rsidP="009876E5">
      <w:pPr>
        <w:spacing w:after="0" w:line="240" w:lineRule="auto"/>
        <w:rPr>
          <w:sz w:val="24"/>
          <w:szCs w:val="24"/>
        </w:rPr>
      </w:pPr>
    </w:p>
    <w:sectPr w:rsidR="00557340" w:rsidRPr="009876E5" w:rsidSect="009876E5">
      <w:footerReference w:type="default" r:id="rId6"/>
      <w:pgSz w:w="11906" w:h="16838"/>
      <w:pgMar w:top="1134" w:right="850" w:bottom="1134" w:left="1701" w:header="708" w:footer="708" w:gutter="0"/>
      <w:pgNumType w:start="2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DB825" w14:textId="77777777" w:rsidR="009876E5" w:rsidRDefault="009876E5" w:rsidP="009876E5">
      <w:pPr>
        <w:spacing w:after="0" w:line="240" w:lineRule="auto"/>
      </w:pPr>
      <w:r>
        <w:separator/>
      </w:r>
    </w:p>
  </w:endnote>
  <w:endnote w:type="continuationSeparator" w:id="0">
    <w:p w14:paraId="487C9B5F" w14:textId="77777777" w:rsidR="009876E5" w:rsidRDefault="009876E5" w:rsidP="0098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928424"/>
      <w:docPartObj>
        <w:docPartGallery w:val="Page Numbers (Bottom of Page)"/>
        <w:docPartUnique/>
      </w:docPartObj>
    </w:sdtPr>
    <w:sdtContent>
      <w:p w14:paraId="27D09721" w14:textId="7D5503B9" w:rsidR="009876E5" w:rsidRDefault="009876E5">
        <w:pPr>
          <w:pStyle w:val="a5"/>
          <w:jc w:val="right"/>
        </w:pPr>
        <w:r>
          <w:fldChar w:fldCharType="begin"/>
        </w:r>
        <w:r>
          <w:instrText>PAGE   \* MERGEFORMAT</w:instrText>
        </w:r>
        <w:r>
          <w:fldChar w:fldCharType="separate"/>
        </w:r>
        <w:r>
          <w:rPr>
            <w:noProof/>
          </w:rPr>
          <w:t>306</w:t>
        </w:r>
        <w:r>
          <w:fldChar w:fldCharType="end"/>
        </w:r>
      </w:p>
    </w:sdtContent>
  </w:sdt>
  <w:p w14:paraId="5227688A" w14:textId="77777777" w:rsidR="009876E5" w:rsidRDefault="009876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5AB0B" w14:textId="77777777" w:rsidR="009876E5" w:rsidRDefault="009876E5" w:rsidP="009876E5">
      <w:pPr>
        <w:spacing w:after="0" w:line="240" w:lineRule="auto"/>
      </w:pPr>
      <w:r>
        <w:separator/>
      </w:r>
    </w:p>
  </w:footnote>
  <w:footnote w:type="continuationSeparator" w:id="0">
    <w:p w14:paraId="49A75E18" w14:textId="77777777" w:rsidR="009876E5" w:rsidRDefault="009876E5" w:rsidP="009876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38"/>
    <w:rsid w:val="00557340"/>
    <w:rsid w:val="00665138"/>
    <w:rsid w:val="009876E5"/>
    <w:rsid w:val="00AD145C"/>
    <w:rsid w:val="00E07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F42D8-F7C0-496F-8F54-3194E6A8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7B6"/>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qFormat/>
    <w:rsid w:val="00E077B6"/>
    <w:pPr>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h2">
    <w:name w:val="h2"/>
    <w:basedOn w:val="a"/>
    <w:qFormat/>
    <w:rsid w:val="00E077B6"/>
    <w:pPr>
      <w:suppressAutoHyphens/>
      <w:autoSpaceDE w:val="0"/>
      <w:autoSpaceDN w:val="0"/>
      <w:adjustRightInd w:val="0"/>
      <w:spacing w:before="283" w:after="113" w:line="240" w:lineRule="atLeast"/>
      <w:textAlignment w:val="center"/>
    </w:pPr>
    <w:rPr>
      <w:rFonts w:ascii="SchoolBookSanPin-Bold" w:eastAsia="Times New Roman" w:hAnsi="SchoolBookSanPin-Bold" w:cs="SchoolBookSanPin-Bold"/>
      <w:b/>
      <w:bCs/>
      <w:caps/>
      <w:color w:val="000000"/>
      <w:lang w:eastAsia="ru-RU"/>
    </w:rPr>
  </w:style>
  <w:style w:type="paragraph" w:customStyle="1" w:styleId="list-dash">
    <w:name w:val="list-dash"/>
    <w:basedOn w:val="a"/>
    <w:qFormat/>
    <w:rsid w:val="00E077B6"/>
    <w:pPr>
      <w:autoSpaceDE w:val="0"/>
      <w:autoSpaceDN w:val="0"/>
      <w:adjustRightInd w:val="0"/>
      <w:spacing w:after="0" w:line="240" w:lineRule="atLeast"/>
      <w:ind w:left="283" w:hanging="283"/>
      <w:jc w:val="both"/>
      <w:textAlignment w:val="center"/>
    </w:pPr>
    <w:rPr>
      <w:rFonts w:ascii="SchoolBookSanPin" w:eastAsia="Times New Roman" w:hAnsi="SchoolBookSanPin" w:cs="SchoolBookSanPin"/>
      <w:color w:val="000000"/>
      <w:sz w:val="20"/>
      <w:szCs w:val="20"/>
      <w:lang w:eastAsia="ru-RU"/>
    </w:rPr>
  </w:style>
  <w:style w:type="paragraph" w:customStyle="1" w:styleId="h3">
    <w:name w:val="h3"/>
    <w:basedOn w:val="h2"/>
    <w:qFormat/>
    <w:rsid w:val="00E077B6"/>
    <w:rPr>
      <w:caps w:val="0"/>
    </w:rPr>
  </w:style>
  <w:style w:type="paragraph" w:customStyle="1" w:styleId="list-num">
    <w:name w:val="list-num"/>
    <w:basedOn w:val="body"/>
    <w:qFormat/>
    <w:rsid w:val="00E077B6"/>
    <w:pPr>
      <w:tabs>
        <w:tab w:val="left" w:pos="0"/>
        <w:tab w:val="left" w:pos="397"/>
      </w:tabs>
      <w:ind w:left="397" w:hanging="57"/>
    </w:pPr>
  </w:style>
  <w:style w:type="character" w:customStyle="1" w:styleId="Italic">
    <w:name w:val="Italic"/>
    <w:qFormat/>
    <w:rsid w:val="00E077B6"/>
    <w:rPr>
      <w:i/>
      <w:iCs/>
    </w:rPr>
  </w:style>
  <w:style w:type="character" w:customStyle="1" w:styleId="PodcherkNizhe">
    <w:name w:val="Podcherk_Nizhe"/>
    <w:qFormat/>
    <w:rsid w:val="00E077B6"/>
    <w:rPr>
      <w:u w:val="thick" w:color="000000"/>
    </w:rPr>
  </w:style>
  <w:style w:type="paragraph" w:styleId="a3">
    <w:name w:val="header"/>
    <w:basedOn w:val="a"/>
    <w:link w:val="a4"/>
    <w:uiPriority w:val="99"/>
    <w:unhideWhenUsed/>
    <w:rsid w:val="009876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76E5"/>
    <w:rPr>
      <w:rFonts w:ascii="Calibri" w:eastAsia="Calibri" w:hAnsi="Calibri" w:cs="Times New Roman"/>
    </w:rPr>
  </w:style>
  <w:style w:type="paragraph" w:styleId="a5">
    <w:name w:val="footer"/>
    <w:basedOn w:val="a"/>
    <w:link w:val="a6"/>
    <w:uiPriority w:val="99"/>
    <w:unhideWhenUsed/>
    <w:rsid w:val="009876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76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03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9571</Words>
  <Characters>54560</Characters>
  <Application>Microsoft Office Word</Application>
  <DocSecurity>0</DocSecurity>
  <Lines>454</Lines>
  <Paragraphs>128</Paragraphs>
  <ScaleCrop>false</ScaleCrop>
  <Company/>
  <LinksUpToDate>false</LinksUpToDate>
  <CharactersWithSpaces>64003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2023-07-20T08:48:00Z</dcterms:created>
  <dcterms:modified xsi:type="dcterms:W3CDTF">2023-08-18T06:18:00Z</dcterms:modified>
</cp:coreProperties>
</file>