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865" w:rsidRDefault="00A41865" w:rsidP="00A4186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ПРОСВЕЩЕНИЯ РОССИЙСКОЙ ФЕДЕРАЦИИ</w:t>
      </w:r>
    </w:p>
    <w:p w:rsidR="00A41865" w:rsidRDefault="00A41865" w:rsidP="00A4186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науки Саратовской области</w:t>
      </w:r>
    </w:p>
    <w:p w:rsidR="00A41865" w:rsidRDefault="00A41865" w:rsidP="00A4186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Балашовского района Саратовской области</w:t>
      </w:r>
    </w:p>
    <w:p w:rsidR="00A41865" w:rsidRPr="00D669AD" w:rsidRDefault="00A41865" w:rsidP="00A4186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МАОУ </w:t>
      </w:r>
      <w:r w:rsidRPr="00D669AD">
        <w:rPr>
          <w:rFonts w:ascii="Times New Roman" w:hAnsi="Times New Roman"/>
          <w:sz w:val="24"/>
          <w:szCs w:val="24"/>
        </w:rPr>
        <w:t xml:space="preserve">«Гимназия имени </w:t>
      </w:r>
      <w:r>
        <w:rPr>
          <w:rFonts w:ascii="Times New Roman" w:hAnsi="Times New Roman"/>
          <w:sz w:val="24"/>
          <w:szCs w:val="24"/>
        </w:rPr>
        <w:t>Ю.А.Гарнаева»</w:t>
      </w:r>
    </w:p>
    <w:tbl>
      <w:tblPr>
        <w:tblStyle w:val="af0"/>
        <w:tblW w:w="10631" w:type="dxa"/>
        <w:tblInd w:w="250" w:type="dxa"/>
        <w:tblLook w:val="04A0"/>
      </w:tblPr>
      <w:tblGrid>
        <w:gridCol w:w="3402"/>
        <w:gridCol w:w="3827"/>
        <w:gridCol w:w="3402"/>
      </w:tblGrid>
      <w:tr w:rsidR="00A41865" w:rsidRPr="00264E7C" w:rsidTr="00A41865">
        <w:trPr>
          <w:trHeight w:val="2739"/>
        </w:trPr>
        <w:tc>
          <w:tcPr>
            <w:tcW w:w="3402" w:type="dxa"/>
          </w:tcPr>
          <w:p w:rsidR="00A41865" w:rsidRPr="00A41865" w:rsidRDefault="00A41865" w:rsidP="00A418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A41865" w:rsidRDefault="00A41865" w:rsidP="00A41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 ШМО</w:t>
            </w:r>
          </w:p>
          <w:p w:rsidR="00A41865" w:rsidRDefault="00A41865" w:rsidP="00A41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_________/Ручкина Т.Д./              </w:t>
            </w:r>
          </w:p>
          <w:p w:rsidR="00A41865" w:rsidRDefault="00A41865" w:rsidP="00A41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A41865" w:rsidRDefault="00A41865" w:rsidP="00A41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</w:t>
            </w:r>
            <w:r w:rsidRPr="00A331AB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» августа 2024г.</w:t>
            </w:r>
          </w:p>
          <w:p w:rsidR="00A41865" w:rsidRPr="00264E7C" w:rsidRDefault="00A41865" w:rsidP="00A418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1865" w:rsidRPr="00264E7C" w:rsidRDefault="00A41865" w:rsidP="00A418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E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A41865" w:rsidRDefault="00A41865" w:rsidP="00A418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A41865" w:rsidRPr="00A41865" w:rsidRDefault="00A41865" w:rsidP="00A418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  <w:p w:rsidR="00A41865" w:rsidRPr="00EC3808" w:rsidRDefault="00A41865" w:rsidP="00A41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«Гимназия имени Ю.А.Гарнаева»</w:t>
            </w:r>
          </w:p>
          <w:p w:rsidR="00A41865" w:rsidRPr="00A41865" w:rsidRDefault="00A41865" w:rsidP="00A41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4E7C">
              <w:rPr>
                <w:rFonts w:ascii="Times New Roman" w:hAnsi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/Мезина И.Ю.</w:t>
            </w:r>
            <w:r w:rsidRPr="00264E7C">
              <w:rPr>
                <w:rFonts w:ascii="Times New Roman" w:hAnsi="Times New Roman"/>
                <w:sz w:val="24"/>
                <w:szCs w:val="24"/>
              </w:rPr>
              <w:t xml:space="preserve">./                  </w:t>
            </w:r>
          </w:p>
          <w:p w:rsidR="00A41865" w:rsidRDefault="00A41865" w:rsidP="00A41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A41865" w:rsidRDefault="00A41865" w:rsidP="00A41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» августа 2024г.</w:t>
            </w:r>
          </w:p>
          <w:p w:rsidR="00A41865" w:rsidRPr="00264E7C" w:rsidRDefault="00A41865" w:rsidP="00A418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41865" w:rsidRPr="00A41865" w:rsidRDefault="00A41865" w:rsidP="00A418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A41865" w:rsidRDefault="00A41865" w:rsidP="00A418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4E7C">
              <w:rPr>
                <w:rFonts w:ascii="Times New Roman" w:hAnsi="Times New Roman"/>
                <w:sz w:val="24"/>
                <w:szCs w:val="24"/>
              </w:rPr>
              <w:t>Директор МОУ «Гимназия имени Ю.А. Гарнаева»</w:t>
            </w:r>
          </w:p>
          <w:p w:rsidR="00A41865" w:rsidRPr="00A41865" w:rsidRDefault="00A41865" w:rsidP="00A418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4E7C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47E6A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Изгорев С.А.</w:t>
            </w:r>
            <w:r w:rsidRPr="00A47E6A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A41865" w:rsidRDefault="00A41865" w:rsidP="00A41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№___ от</w:t>
            </w:r>
          </w:p>
          <w:p w:rsidR="00A41865" w:rsidRDefault="00A41865" w:rsidP="00A41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» августа 2024г.</w:t>
            </w:r>
          </w:p>
          <w:p w:rsidR="00A41865" w:rsidRPr="00A331AB" w:rsidRDefault="00A41865" w:rsidP="00A4186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41865" w:rsidRDefault="00A41865" w:rsidP="00A41865">
      <w:pPr>
        <w:jc w:val="center"/>
        <w:rPr>
          <w:rFonts w:ascii="Times New Roman" w:hAnsi="Times New Roman"/>
          <w:sz w:val="28"/>
          <w:szCs w:val="28"/>
        </w:rPr>
      </w:pPr>
    </w:p>
    <w:p w:rsidR="00A41865" w:rsidRPr="00264E7C" w:rsidRDefault="00A41865" w:rsidP="00A41865">
      <w:pPr>
        <w:jc w:val="center"/>
        <w:rPr>
          <w:rFonts w:ascii="Times New Roman" w:hAnsi="Times New Roman"/>
          <w:sz w:val="28"/>
          <w:szCs w:val="28"/>
        </w:rPr>
      </w:pPr>
    </w:p>
    <w:p w:rsidR="00A41865" w:rsidRDefault="00A41865" w:rsidP="00A41865">
      <w:pPr>
        <w:rPr>
          <w:rFonts w:ascii="Times New Roman" w:hAnsi="Times New Roman"/>
          <w:sz w:val="28"/>
          <w:szCs w:val="28"/>
        </w:rPr>
      </w:pPr>
    </w:p>
    <w:p w:rsidR="00A41865" w:rsidRPr="00264E7C" w:rsidRDefault="00A41865" w:rsidP="00A41865">
      <w:pPr>
        <w:rPr>
          <w:rFonts w:ascii="Times New Roman" w:hAnsi="Times New Roman"/>
          <w:sz w:val="28"/>
          <w:szCs w:val="28"/>
        </w:rPr>
      </w:pPr>
    </w:p>
    <w:p w:rsidR="00A41865" w:rsidRDefault="00A41865" w:rsidP="00A4186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РАБОЧАЯ ПРОГРАММА </w:t>
      </w:r>
    </w:p>
    <w:p w:rsidR="00A41865" w:rsidRDefault="00A41865" w:rsidP="00A4186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внеурочных занятий по обществознанию</w:t>
      </w:r>
    </w:p>
    <w:p w:rsidR="00A41865" w:rsidRDefault="00A41865" w:rsidP="00A4186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«Практическое обществознание»</w:t>
      </w:r>
    </w:p>
    <w:p w:rsidR="00A41865" w:rsidRDefault="00A41865" w:rsidP="00A41865">
      <w:pPr>
        <w:jc w:val="center"/>
        <w:rPr>
          <w:rFonts w:ascii="Times New Roman" w:hAnsi="Times New Roman"/>
          <w:b/>
          <w:sz w:val="32"/>
          <w:szCs w:val="32"/>
        </w:rPr>
      </w:pPr>
    </w:p>
    <w:p w:rsidR="00A41865" w:rsidRDefault="00A41865" w:rsidP="00A41865">
      <w:pPr>
        <w:rPr>
          <w:rFonts w:ascii="Times New Roman" w:hAnsi="Times New Roman"/>
          <w:b/>
          <w:sz w:val="32"/>
          <w:szCs w:val="32"/>
        </w:rPr>
      </w:pPr>
    </w:p>
    <w:p w:rsidR="00A41865" w:rsidRDefault="00A41865" w:rsidP="00A41865">
      <w:pPr>
        <w:rPr>
          <w:rFonts w:ascii="Times New Roman" w:hAnsi="Times New Roman"/>
          <w:b/>
          <w:sz w:val="28"/>
          <w:szCs w:val="28"/>
          <w:u w:val="single"/>
        </w:rPr>
      </w:pPr>
    </w:p>
    <w:p w:rsidR="00A41865" w:rsidRPr="00A331AB" w:rsidRDefault="00A41865" w:rsidP="00A41865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A41865" w:rsidRDefault="00A41865" w:rsidP="00A4186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Учитель   истории и обществознания : Кутыркина Наталия Витальевна</w:t>
      </w:r>
    </w:p>
    <w:p w:rsidR="00A41865" w:rsidRDefault="00A41865" w:rsidP="00A41865">
      <w:pPr>
        <w:rPr>
          <w:rFonts w:ascii="Times New Roman" w:hAnsi="Times New Roman"/>
          <w:sz w:val="24"/>
          <w:szCs w:val="24"/>
        </w:rPr>
      </w:pPr>
    </w:p>
    <w:p w:rsidR="00A41865" w:rsidRDefault="00A41865" w:rsidP="00A41865">
      <w:pPr>
        <w:rPr>
          <w:rFonts w:ascii="Times New Roman" w:hAnsi="Times New Roman"/>
          <w:sz w:val="24"/>
          <w:szCs w:val="24"/>
        </w:rPr>
      </w:pPr>
    </w:p>
    <w:p w:rsidR="00A41865" w:rsidRPr="00D669AD" w:rsidRDefault="00A41865" w:rsidP="00A41865">
      <w:pPr>
        <w:rPr>
          <w:rFonts w:ascii="Times New Roman" w:hAnsi="Times New Roman"/>
          <w:sz w:val="24"/>
          <w:szCs w:val="24"/>
        </w:rPr>
      </w:pPr>
    </w:p>
    <w:p w:rsidR="00A41865" w:rsidRPr="00D669AD" w:rsidRDefault="00A41865" w:rsidP="00A4186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г.Балашов, 2024г</w:t>
      </w:r>
    </w:p>
    <w:p w:rsidR="00A41865" w:rsidRDefault="00A41865" w:rsidP="00A41865">
      <w:pPr>
        <w:rPr>
          <w:rFonts w:ascii="Times New Roman" w:hAnsi="Times New Roman"/>
          <w:sz w:val="24"/>
          <w:szCs w:val="24"/>
        </w:rPr>
      </w:pPr>
    </w:p>
    <w:p w:rsidR="00A41865" w:rsidRDefault="00A41865" w:rsidP="00A41865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</w:p>
    <w:p w:rsidR="00A41865" w:rsidRDefault="00A41865" w:rsidP="00A41865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</w:p>
    <w:p w:rsidR="00A448D7" w:rsidRDefault="003F0CB4" w:rsidP="00A41865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Рабочая  программа кружка  «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Практическое обществознание</w:t>
      </w:r>
      <w:r>
        <w:rPr>
          <w:rFonts w:ascii="Times New Roman" w:hAnsi="Times New Roman"/>
          <w:b/>
          <w:sz w:val="24"/>
          <w:szCs w:val="24"/>
        </w:rPr>
        <w:t xml:space="preserve"> »</w:t>
      </w:r>
    </w:p>
    <w:p w:rsidR="00A448D7" w:rsidRDefault="00A448D7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48D7" w:rsidRDefault="003F0C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A448D7" w:rsidRDefault="003F0CB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       </w:t>
      </w:r>
      <w:r>
        <w:rPr>
          <w:rFonts w:ascii="Times New Roman" w:hAnsi="Times New Roman"/>
          <w:sz w:val="24"/>
          <w:szCs w:val="24"/>
        </w:rPr>
        <w:t xml:space="preserve">Экзамен по обществознанию остается самым популярным у школьников.   Перед учителем истории и обществознания стоит проблема: как организовать обучение, чтобы достичь цели и решить задачи, поставленные в образовательном стандарте по   обществознанию и подготовить выпускников к экзамену в новой форме.   </w:t>
      </w:r>
    </w:p>
    <w:p w:rsidR="00A448D7" w:rsidRDefault="003F0CB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eastAsiaTheme="minorHAnsi" w:hAnsi="Times New Roman"/>
          <w:sz w:val="24"/>
          <w:szCs w:val="24"/>
        </w:rPr>
        <w:t xml:space="preserve"> Данная программа разработана  на основе  требований  Федерального государственного образовательного стандарта основного общего образования  второго поколения  и  предназначена  для  реализации  внеурочной  д</w:t>
      </w:r>
      <w:r w:rsidR="007A39C0">
        <w:rPr>
          <w:rFonts w:ascii="Times New Roman" w:eastAsiaTheme="minorHAnsi" w:hAnsi="Times New Roman"/>
          <w:sz w:val="24"/>
          <w:szCs w:val="24"/>
        </w:rPr>
        <w:t>еятельности   обучающихся   в  8-9 классов</w:t>
      </w:r>
      <w:r>
        <w:rPr>
          <w:rFonts w:ascii="Times New Roman" w:eastAsiaTheme="minorHAnsi" w:hAnsi="Times New Roman"/>
          <w:sz w:val="24"/>
          <w:szCs w:val="24"/>
        </w:rPr>
        <w:t xml:space="preserve">.    </w:t>
      </w:r>
      <w:r>
        <w:rPr>
          <w:rFonts w:ascii="Times New Roman" w:hAnsi="Times New Roman"/>
          <w:sz w:val="24"/>
          <w:szCs w:val="24"/>
        </w:rPr>
        <w:t xml:space="preserve">Данная программа составлена  на основе кодификатора и спецификатора  к экзамену по обществознанию.  </w:t>
      </w:r>
    </w:p>
    <w:p w:rsidR="00A448D7" w:rsidRDefault="003F0CB4">
      <w:pPr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eastAsiaTheme="minorHAnsi" w:hAnsi="Times New Roman"/>
          <w:sz w:val="24"/>
          <w:szCs w:val="24"/>
        </w:rPr>
        <w:t xml:space="preserve">         Программа имеет научно-познавательную  (общеинтеллектуальную)  направленность и представляет собой вариант   программы организации внеурочной деятельности школьников.  </w:t>
      </w:r>
    </w:p>
    <w:p w:rsidR="00A448D7" w:rsidRDefault="003F0CB4">
      <w:pPr>
        <w:spacing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</w:t>
      </w:r>
      <w:r>
        <w:rPr>
          <w:rFonts w:ascii="Times New Roman" w:eastAsiaTheme="minorHAnsi" w:hAnsi="Times New Roman"/>
          <w:b/>
          <w:sz w:val="24"/>
          <w:szCs w:val="24"/>
        </w:rPr>
        <w:t>Актуальность  разработки и создания данной программы</w:t>
      </w:r>
      <w:r>
        <w:rPr>
          <w:rFonts w:ascii="Times New Roman" w:eastAsiaTheme="minorHAnsi" w:hAnsi="Times New Roman"/>
          <w:sz w:val="24"/>
          <w:szCs w:val="24"/>
        </w:rPr>
        <w:t xml:space="preserve">  обусловлена тем, что  в программах по обществознанию,  соответствующих   ФГОС  ООО  не предусмотрены  часы  на  конкретную подготовку к ОГЭ.   В этой  ситуации  внеурочная деятельность    позволит  обеспечить  реализацию  программы, подготовит детей к итоговой аттестации.   Педагогическая целесообразность  данной  программы  внеурочной деятельности обусловлена важностью создания условий  для </w:t>
      </w:r>
      <w:r>
        <w:rPr>
          <w:rFonts w:ascii="Times New Roman" w:hAnsi="Times New Roman"/>
          <w:sz w:val="24"/>
          <w:szCs w:val="24"/>
        </w:rPr>
        <w:t>повышения уровня предметной и психологической подготовки  учащихся к сдаче государственной итоговой аттестации выпускников 9 классов в новой форме по обществознанию (знакомства школьников с особенностями данной формы аттестации, отработки ими навыков заполнения аттестационных документов и бланков ответов).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A448D7" w:rsidRDefault="003F0CB4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Цель:</w:t>
      </w:r>
    </w:p>
    <w:p w:rsidR="00A448D7" w:rsidRDefault="003F0CB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- создание условий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для интеллектуального развития ребенка и формирования его коммуникативных и социальных навыков через игровую и проектную деятельность; </w:t>
      </w:r>
    </w:p>
    <w:p w:rsidR="00A448D7" w:rsidRDefault="003F0CB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совершенствование образовательного пространства, воспитывающей среды школы; </w:t>
      </w:r>
    </w:p>
    <w:p w:rsidR="00A448D7" w:rsidRDefault="003F0CB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- подготовка к итоговой аттестации; </w:t>
      </w:r>
    </w:p>
    <w:p w:rsidR="00A448D7" w:rsidRDefault="003F0CB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развитие эмоциональной сферы, воспитание нравственных качеств, развитие артистических способностей, творческого воображения и фантазии; </w:t>
      </w:r>
    </w:p>
    <w:p w:rsidR="00A448D7" w:rsidRDefault="003F0CB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формирование  региональной и гражданской идентичности.  </w:t>
      </w:r>
    </w:p>
    <w:p w:rsidR="00A448D7" w:rsidRDefault="003F0CB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Задачи:</w:t>
      </w:r>
    </w:p>
    <w:p w:rsidR="00A448D7" w:rsidRDefault="003F0CB4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Познавательный аспект:  </w:t>
      </w:r>
    </w:p>
    <w:p w:rsidR="00A448D7" w:rsidRDefault="003F0CB4">
      <w:pPr>
        <w:pStyle w:val="ad"/>
        <w:numPr>
          <w:ilvl w:val="0"/>
          <w:numId w:val="3"/>
        </w:numPr>
        <w:spacing w:before="280" w:after="0"/>
        <w:jc w:val="both"/>
      </w:pPr>
      <w:r>
        <w:t>осуществить информационное, методическое, психолого-педагогическое обеспечение итоговой аттестации выпускников 9 классов; </w:t>
      </w:r>
    </w:p>
    <w:p w:rsidR="00A448D7" w:rsidRDefault="003F0CB4">
      <w:pPr>
        <w:pStyle w:val="ad"/>
        <w:numPr>
          <w:ilvl w:val="0"/>
          <w:numId w:val="3"/>
        </w:numPr>
        <w:spacing w:after="0"/>
        <w:jc w:val="both"/>
      </w:pPr>
      <w:r>
        <w:t>выявить соответствие подготовки выпускников требованиям образовательных стандартов; </w:t>
      </w:r>
    </w:p>
    <w:p w:rsidR="00A448D7" w:rsidRDefault="003F0CB4">
      <w:pPr>
        <w:pStyle w:val="ad"/>
        <w:numPr>
          <w:ilvl w:val="0"/>
          <w:numId w:val="3"/>
        </w:numPr>
        <w:spacing w:after="0"/>
        <w:jc w:val="both"/>
      </w:pPr>
      <w:r>
        <w:t>обеспечить психологический комфорт и правовую защищенность всех участников образовательного процесса в ходе проведения итоговой аттестации;</w:t>
      </w:r>
    </w:p>
    <w:p w:rsidR="00A448D7" w:rsidRDefault="003F0CB4">
      <w:pPr>
        <w:pStyle w:val="ad"/>
        <w:numPr>
          <w:ilvl w:val="0"/>
          <w:numId w:val="3"/>
        </w:numPr>
        <w:spacing w:after="0"/>
        <w:jc w:val="both"/>
      </w:pPr>
      <w:r>
        <w:t>закрепить, систематизировать и расширить знания учащихся по всем основным курсам географии основной школы;</w:t>
      </w:r>
    </w:p>
    <w:p w:rsidR="00A448D7" w:rsidRDefault="003F0CB4">
      <w:pPr>
        <w:pStyle w:val="ad"/>
        <w:numPr>
          <w:ilvl w:val="0"/>
          <w:numId w:val="3"/>
        </w:numPr>
        <w:spacing w:after="0"/>
        <w:jc w:val="both"/>
      </w:pPr>
      <w:r>
        <w:t>формировать навыки аналитической деятельности, прогнозирования  результатов для различных вариативных ситуаций;</w:t>
      </w:r>
    </w:p>
    <w:p w:rsidR="00A448D7" w:rsidRDefault="003F0CB4">
      <w:pPr>
        <w:pStyle w:val="ad"/>
        <w:numPr>
          <w:ilvl w:val="0"/>
          <w:numId w:val="3"/>
        </w:numPr>
        <w:spacing w:after="0"/>
        <w:jc w:val="both"/>
      </w:pPr>
      <w:r>
        <w:t>развивать познавательный  интерес , интеллектуальные способности в процессе поиска решений;</w:t>
      </w:r>
    </w:p>
    <w:p w:rsidR="00A448D7" w:rsidRDefault="003F0CB4">
      <w:pPr>
        <w:pStyle w:val="ad"/>
        <w:numPr>
          <w:ilvl w:val="0"/>
          <w:numId w:val="3"/>
        </w:numPr>
        <w:spacing w:after="280"/>
        <w:ind w:left="360"/>
        <w:jc w:val="both"/>
        <w:rPr>
          <w:rStyle w:val="a6"/>
          <w:b/>
          <w:i w:val="0"/>
        </w:rPr>
      </w:pPr>
      <w:r>
        <w:t>формировать индивидуальные образовательные потребности в выборе дальнейшего  профиля обучения</w:t>
      </w:r>
      <w:r>
        <w:rPr>
          <w:rStyle w:val="a6"/>
          <w:b/>
          <w:i w:val="0"/>
        </w:rPr>
        <w:t xml:space="preserve"> </w:t>
      </w:r>
    </w:p>
    <w:p w:rsidR="00A448D7" w:rsidRDefault="003F0CB4">
      <w:pPr>
        <w:pStyle w:val="ad"/>
        <w:spacing w:before="280" w:after="280"/>
        <w:jc w:val="both"/>
        <w:rPr>
          <w:rStyle w:val="a6"/>
          <w:b/>
          <w:i w:val="0"/>
        </w:rPr>
      </w:pPr>
      <w:r>
        <w:rPr>
          <w:rFonts w:eastAsiaTheme="minorHAnsi"/>
          <w:i/>
        </w:rPr>
        <w:t xml:space="preserve">Развивающий аспект:  </w:t>
      </w:r>
    </w:p>
    <w:p w:rsidR="00A448D7" w:rsidRDefault="003F0CB4">
      <w:pPr>
        <w:pStyle w:val="a8"/>
        <w:widowControl w:val="0"/>
        <w:numPr>
          <w:ilvl w:val="0"/>
          <w:numId w:val="2"/>
        </w:numPr>
        <w:tabs>
          <w:tab w:val="left" w:pos="708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к осознанию российской идентичности в поликультурном социуме;</w:t>
      </w:r>
    </w:p>
    <w:p w:rsidR="00A448D7" w:rsidRDefault="003F0CB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мотивированность и направленность на активное и созидательное участие в будущем в общественной и государственной жизни;</w:t>
      </w:r>
    </w:p>
    <w:p w:rsidR="00A448D7" w:rsidRDefault="003F0CB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A448D7" w:rsidRDefault="003F0CB4">
      <w:pPr>
        <w:pStyle w:val="ac"/>
        <w:numPr>
          <w:ilvl w:val="0"/>
          <w:numId w:val="2"/>
        </w:num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 </w:t>
      </w:r>
    </w:p>
    <w:p w:rsidR="00A448D7" w:rsidRDefault="003F0CB4">
      <w:pPr>
        <w:pStyle w:val="ac"/>
        <w:numPr>
          <w:ilvl w:val="0"/>
          <w:numId w:val="2"/>
        </w:numPr>
        <w:rPr>
          <w:rFonts w:ascii="Times New Roman" w:hAnsi="Times New Roman" w:cs="Times New Roman"/>
          <w:b w:val="0"/>
          <w:sz w:val="24"/>
          <w:szCs w:val="24"/>
        </w:rPr>
      </w:pPr>
      <w:r>
        <w:t xml:space="preserve"> </w:t>
      </w:r>
      <w:r>
        <w:rPr>
          <w:rFonts w:eastAsiaTheme="minorHAnsi"/>
          <w:i/>
        </w:rPr>
        <w:t xml:space="preserve">Воспитательный аспект:  </w:t>
      </w:r>
      <w:r>
        <w:t xml:space="preserve"> </w:t>
      </w:r>
    </w:p>
    <w:p w:rsidR="00A448D7" w:rsidRDefault="003F0CB4">
      <w:pPr>
        <w:pStyle w:val="ad"/>
        <w:numPr>
          <w:ilvl w:val="0"/>
          <w:numId w:val="1"/>
        </w:numPr>
        <w:spacing w:before="280" w:after="0"/>
        <w:jc w:val="both"/>
      </w:pPr>
      <w:r>
        <w:t>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A448D7" w:rsidRDefault="003F0CB4">
      <w:pPr>
        <w:pStyle w:val="ad"/>
        <w:numPr>
          <w:ilvl w:val="0"/>
          <w:numId w:val="1"/>
        </w:numPr>
        <w:spacing w:after="0"/>
        <w:jc w:val="both"/>
      </w:pPr>
      <w:r>
        <w:t xml:space="preserve">умение выполнять познавательные и практические задания, в том числе с использованием проектной деятельности на уроках и в доступной социальной практике; </w:t>
      </w:r>
    </w:p>
    <w:p w:rsidR="00A448D7" w:rsidRDefault="003F0CB4">
      <w:pPr>
        <w:pStyle w:val="ad"/>
        <w:numPr>
          <w:ilvl w:val="0"/>
          <w:numId w:val="1"/>
        </w:numPr>
        <w:spacing w:after="0"/>
        <w:jc w:val="both"/>
      </w:pPr>
      <w:r>
        <w:t>давать  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A448D7" w:rsidRDefault="003F0CB4">
      <w:pPr>
        <w:pStyle w:val="ad"/>
        <w:numPr>
          <w:ilvl w:val="0"/>
          <w:numId w:val="1"/>
        </w:numPr>
        <w:spacing w:after="280"/>
        <w:jc w:val="both"/>
      </w:pPr>
      <w:r>
        <w:t>давать определение собственного отношения к явлениям современной жизни, формулирование своей точки зрения.</w:t>
      </w:r>
    </w:p>
    <w:p w:rsidR="00A448D7" w:rsidRDefault="003F0C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Срок реализации    программы –1 год   (34часов,1 час в неделю).   </w:t>
      </w:r>
    </w:p>
    <w:p w:rsidR="00A448D7" w:rsidRDefault="00A448D7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48D7" w:rsidRDefault="003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Методы обучения: наглядный, практический, словесный, проектный, творческий. </w:t>
      </w:r>
    </w:p>
    <w:p w:rsidR="00A448D7" w:rsidRDefault="003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Формы организации познавательной деятельности: фронтальная, групповая, индивидуальная.</w:t>
      </w:r>
    </w:p>
    <w:p w:rsidR="00A448D7" w:rsidRDefault="003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Формы проведения занятий. Семинары, практические работы, конференции, круглые столы.   </w:t>
      </w:r>
    </w:p>
    <w:p w:rsidR="00A448D7" w:rsidRDefault="00A448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48D7" w:rsidRDefault="003F0C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результаты:</w:t>
      </w:r>
    </w:p>
    <w:p w:rsidR="00A448D7" w:rsidRDefault="003F0C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Личностные:</w:t>
      </w:r>
    </w:p>
    <w:p w:rsidR="00A448D7" w:rsidRDefault="003F0C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когнитивной и коммуникативной компетенций через организацию познавательной деятельности в группах  и индивидуально;</w:t>
      </w:r>
    </w:p>
    <w:p w:rsidR="00A448D7" w:rsidRDefault="003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осознание своей идентичности как гражданина демократического государства; </w:t>
      </w:r>
    </w:p>
    <w:p w:rsidR="00A448D7" w:rsidRDefault="003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толерантное отношение к истории других стран; </w:t>
      </w:r>
    </w:p>
    <w:p w:rsidR="00A448D7" w:rsidRDefault="003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познавательная, творческая, общественная активность;</w:t>
      </w:r>
    </w:p>
    <w:p w:rsidR="00A448D7" w:rsidRDefault="003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умение работать в сотрудничестве с другими, отвечать за свои решения;  </w:t>
      </w:r>
    </w:p>
    <w:p w:rsidR="00A448D7" w:rsidRDefault="003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личная и взаимная ответственность;</w:t>
      </w:r>
    </w:p>
    <w:p w:rsidR="00A448D7" w:rsidRDefault="003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готовность действия в нестандартных ситуациях.</w:t>
      </w:r>
    </w:p>
    <w:p w:rsidR="00A448D7" w:rsidRDefault="003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Метапредметные</w:t>
      </w:r>
      <w:r>
        <w:rPr>
          <w:rFonts w:ascii="Times New Roman" w:hAnsi="Times New Roman"/>
          <w:sz w:val="24"/>
          <w:szCs w:val="24"/>
        </w:rPr>
        <w:t xml:space="preserve"> :</w:t>
      </w:r>
    </w:p>
    <w:p w:rsidR="00A448D7" w:rsidRDefault="003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владение умениями работать с учебной и внешкольной информацией;</w:t>
      </w:r>
    </w:p>
    <w:p w:rsidR="00A448D7" w:rsidRDefault="003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способность решать творческие задачи, представлять результаты своей деятельности в творческих формах;</w:t>
      </w:r>
    </w:p>
    <w:p w:rsidR="00A448D7" w:rsidRDefault="003F0C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готовность к сотрудничеству с соучениками, коллективной работе. </w:t>
      </w:r>
    </w:p>
    <w:p w:rsidR="00A448D7" w:rsidRDefault="003F0CB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Проверка результатов проходит в форме: </w:t>
      </w:r>
    </w:p>
    <w:p w:rsidR="00A448D7" w:rsidRDefault="003F0CB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kern w:val="2"/>
          <w:sz w:val="24"/>
          <w:szCs w:val="24"/>
        </w:rPr>
      </w:pPr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</w:t>
      </w:r>
    </w:p>
    <w:p w:rsidR="00A448D7" w:rsidRDefault="003F0CB4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kern w:val="2"/>
          <w:sz w:val="24"/>
          <w:szCs w:val="24"/>
        </w:rPr>
        <w:t>опросников,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A448D7" w:rsidRDefault="003F0CB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тестирования, </w:t>
      </w:r>
    </w:p>
    <w:p w:rsidR="00A448D7" w:rsidRDefault="003F0CB4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A448D7" w:rsidRDefault="003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Способами определения результативности программы являются: диагностика, проводимая в конце реализации программы в виде тренировочно-диагностического тестирования.</w:t>
      </w:r>
    </w:p>
    <w:p w:rsidR="00A448D7" w:rsidRDefault="00A448D7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48D7" w:rsidRDefault="00A448D7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A448D7" w:rsidRDefault="00A448D7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A448D7" w:rsidRDefault="003F0CB4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lastRenderedPageBreak/>
        <w:t>Основное  содержание.</w:t>
      </w:r>
    </w:p>
    <w:p w:rsidR="00A448D7" w:rsidRDefault="003F0CB4">
      <w:pPr>
        <w:pStyle w:val="ad"/>
        <w:spacing w:before="280" w:after="280"/>
        <w:jc w:val="both"/>
      </w:pPr>
      <w:r>
        <w:rPr>
          <w:rFonts w:eastAsiaTheme="minorHAnsi"/>
          <w:lang w:eastAsia="en-US"/>
        </w:rPr>
        <w:t xml:space="preserve">            Учащиеся смогут повторить </w:t>
      </w:r>
      <w:r>
        <w:t xml:space="preserve"> теоретические  вопросы основных тем  курса обществознания, прорешать  тренировочные задания по темам.</w:t>
      </w:r>
      <w:r>
        <w:rPr>
          <w:rFonts w:eastAsiaTheme="minorHAnsi"/>
          <w:lang w:eastAsia="en-US"/>
        </w:rPr>
        <w:t xml:space="preserve"> </w:t>
      </w:r>
      <w:r>
        <w:br/>
        <w:t xml:space="preserve">    Содержательные линии курса сгруппированы в шесть блоков-модулей: «Человек и общество», «Сфера духовной культуры», «Экономика», «Социальная сфера», «Сфера политики и социального управления», «Право»,  что соответствует спецификации ОГЭ по обществознанию. </w:t>
      </w:r>
    </w:p>
    <w:p w:rsidR="00A448D7" w:rsidRDefault="003F0CB4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1. Человек и общество.</w:t>
      </w:r>
    </w:p>
    <w:p w:rsidR="00A448D7" w:rsidRDefault="003F0CB4">
      <w:pPr>
        <w:spacing w:beforeAutospacing="1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 и человек. Природа и общество. Сферы общественной жизни. Человек, индивид, личность. Деятельность. Межличностные отношения. Особенности подросткового возраста.</w:t>
      </w:r>
    </w:p>
    <w:p w:rsidR="00A448D7" w:rsidRDefault="003F0CB4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2. Сфера духовной культуры.</w:t>
      </w:r>
    </w:p>
    <w:p w:rsidR="00A448D7" w:rsidRDefault="003F0CB4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Духовная культура. Наука. Образование. Религия. Свобода совести.  Мораль. Гуманизм. Патриотизм, гражданственность.</w:t>
      </w:r>
    </w:p>
    <w:p w:rsidR="00A448D7" w:rsidRDefault="003F0CB4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3. Экономика.</w:t>
      </w:r>
    </w:p>
    <w:p w:rsidR="00A448D7" w:rsidRDefault="003F0CB4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Экономика. Экономические системы. Товар. Производство. Рынок. Рыночные отношения. Экономическая политика государства.</w:t>
      </w:r>
    </w:p>
    <w:p w:rsidR="00A448D7" w:rsidRDefault="003F0CB4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4. Социальная сфера.</w:t>
      </w:r>
    </w:p>
    <w:p w:rsidR="00A448D7" w:rsidRDefault="003F0CB4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Социальная структура общества. Социальные группы. Социальные ценности  и конфликты. Нации и межнациональные отношения.      </w:t>
      </w:r>
    </w:p>
    <w:p w:rsidR="00A448D7" w:rsidRDefault="003F0CB4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5. Сфера политики и социального управления.</w:t>
      </w:r>
    </w:p>
    <w:p w:rsidR="00A448D7" w:rsidRDefault="003F0CB4">
      <w:pPr>
        <w:spacing w:beforeAutospacing="1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Власть. Государство.  Политические режимы. Гражданское общество и правовое государство.</w:t>
      </w:r>
    </w:p>
    <w:p w:rsidR="00A448D7" w:rsidRDefault="003F0CB4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6. Право.</w:t>
      </w:r>
    </w:p>
    <w:p w:rsidR="00A448D7" w:rsidRDefault="003F0CB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Право. Правовые нормы. Правонарушение. Юридическая ответственность. Конституция РФ. Основы конституционного строя. Права, свободы и обязанности граждан. Права ребенка и их защита. Особенности правового статуса несовершеннолетних. Механизмы реализации и защиты прав и свобод человека и гражданина. Гражданские правоотношения. Права собственности. Права потребителей. Семейные правоотношения. Права и обязанности родителей и детей. Право на труд и трудовые правоотношения. Трудоустройство несовершеннолетних.</w:t>
      </w:r>
    </w:p>
    <w:p w:rsidR="00A448D7" w:rsidRDefault="003F0CB4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7. Практикум.</w:t>
      </w:r>
    </w:p>
    <w:p w:rsidR="00A448D7" w:rsidRDefault="00A448D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48D7" w:rsidRDefault="00A448D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48D7" w:rsidRDefault="00A448D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48D7" w:rsidRDefault="00A448D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48D7" w:rsidRDefault="00A448D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48D7" w:rsidRDefault="003F0CB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Учебно - тематический план</w:t>
      </w:r>
    </w:p>
    <w:tbl>
      <w:tblPr>
        <w:tblW w:w="9747" w:type="dxa"/>
        <w:tblLayout w:type="fixed"/>
        <w:tblLook w:val="04A0"/>
      </w:tblPr>
      <w:tblGrid>
        <w:gridCol w:w="496"/>
        <w:gridCol w:w="2469"/>
        <w:gridCol w:w="785"/>
        <w:gridCol w:w="1411"/>
        <w:gridCol w:w="2190"/>
        <w:gridCol w:w="2396"/>
      </w:tblGrid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№ п\п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Колич. часов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проведения</w:t>
            </w:r>
          </w:p>
          <w:p w:rsidR="00BC08A2" w:rsidRDefault="00BC08A2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Форма</w:t>
            </w:r>
          </w:p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учащихся с Положением о ОГЭ, демоверсией, кодификатором.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06.09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Беседа. Практикум по о</w:t>
            </w:r>
            <w:r>
              <w:rPr>
                <w:rFonts w:ascii="Times New Roman" w:hAnsi="Times New Roman"/>
                <w:sz w:val="24"/>
                <w:szCs w:val="24"/>
              </w:rPr>
              <w:t>бучению заполнению бланков.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Визуальный контроль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 и человек. Природа и общество. Сферы общественной жизни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13.09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Круглый стол.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тематического теста.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Человек, индивид, личность. Деятельность. Межличностные отношения. Особенности подросткового возраста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20.09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Лекция с элементами практической работы.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Составление терминологического словаря по теме.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практикум по теме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27.09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Тест и разбор заданий по теме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Духовная культура. Наука. Образование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04.10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Круглый стол,  практическая работа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Составление терминологического словаря по теме.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Религия. Свобода совести.  Мораль. Гуманизм. Патриотизм, гражданственность.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11.10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Устный журнал. Составление презентаций по теме.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Групповая работа,составление презентаций,раскрывающие суть темы.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практикум по теме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18.10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Тест и разбор заданий по теме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Экономика. Экономические системы. Товар. Производство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25.10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Практическая работы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Составление таблицы по теме «Экономические системы».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Рынок. Рыночные отношения.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08.11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Составление терминологического словаря по теме.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Экономическая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политика государства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15.11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Конференция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Доклады детей по темам «Бюджетная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политика государства», «Деньги и их функция» , «Правовые основы экономики»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11.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практикум по теме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22.11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Тест и разбор заданий по теме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структура общества. Социальные группы. Социальные ценности  и конфликты.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29.11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Составление терминологического словаря по теме.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06.12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Устный журнал. Составление презентаций по теме.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Групповая работа, составление презентаций, раскрывающие суть темы.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практикум по теме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13.12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Тест и разбор заданий по теме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Власть. Государство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20.12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Лекция с элементами практической работы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Составление терминологического словаря по теме.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Политические режимы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27.12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Составление сравнительной таблицы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общество и правовое государство.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17.01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Пресс-конференция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Доклады учащихся,обзор прессы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практикум по теме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24.01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Тест и разбор заданий по теме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Право. Правовые нормы. Правонарушение. Юридическая ответственность.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31.01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Лекция с элементами практической работы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Составление терминологического словаря по теме.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Конституция РФ. Основы конституционного строя.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07.02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Составление схем по основам конституционного права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21.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Права, свободы и обязанности граждан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14.02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Конференция.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Защита презентаций. Доклады учащихся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Права ребенка и их защита. Особенности правового статуса несовершеннолетних. Механизмы реализации и защиты прав и свобод человека и гражданина.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21.02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Семинарское занятие.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Обзор прессы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Гражданские правоотношения. Права собственности. Права потребителей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28.02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Обсуждение результатов практической работы.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Семейные правоотношения. Права и обязанности родителей и детей.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07.03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Семинарское занятие.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Доклады учащихся,обзор прессы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на труд и трудовые правоотношения. Трудоустройство несовершеннолетних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14.03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Обсуждение результатов практической работы.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Административные правоотношения, правонарушения и наказания. Основные понятия и институты уголовного права. Уголовная ответственность несовершеннолетних.</w:t>
            </w:r>
          </w:p>
          <w:p w:rsidR="00A448D7" w:rsidRDefault="00A448D7">
            <w:pPr>
              <w:widowControl w:val="0"/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21.03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Лекция с элементами практической работы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Представление презентаций.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по решению заданий с диаграммами.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04.04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Обучающее решение задач.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по решению заданий на анализ двух суждений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11.04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Обучающее решение задач.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по решению заданий на установление фактов и мнений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18.04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Обучающее решение задач.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практикум по выполнению заданий части 2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25.04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Обучающее решение задач.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31-32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Обучающий практикум по выполнению заданий части 2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 ч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16.05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Обучающее решение задач.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предэкзаменационная работа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1ч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23.05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решение тестов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работа</w:t>
            </w:r>
          </w:p>
        </w:tc>
      </w:tr>
      <w:tr w:rsidR="00A448D7">
        <w:trPr>
          <w:trHeight w:val="5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3F0CB4">
            <w:pPr>
              <w:widowControl w:val="0"/>
              <w:spacing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итогового зачёта. Разбор типичных ошибок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8D7" w:rsidRDefault="003F0CB4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7A39C0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30.05</w:t>
            </w:r>
            <w:bookmarkStart w:id="0" w:name="_GoBack"/>
            <w:bookmarkEnd w:id="0"/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A448D7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D7" w:rsidRDefault="00A448D7">
            <w:pPr>
              <w:widowControl w:val="0"/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A448D7" w:rsidRDefault="00A448D7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</w:p>
    <w:sectPr w:rsidR="00A448D7" w:rsidSect="00B133B9">
      <w:pgSz w:w="11906" w:h="16838"/>
      <w:pgMar w:top="1134" w:right="425" w:bottom="1134" w:left="42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021D5"/>
    <w:multiLevelType w:val="multilevel"/>
    <w:tmpl w:val="413E4C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C127786"/>
    <w:multiLevelType w:val="multilevel"/>
    <w:tmpl w:val="27B2538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nsid w:val="3A9C3C97"/>
    <w:multiLevelType w:val="multilevel"/>
    <w:tmpl w:val="4E2428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50EB020F"/>
    <w:multiLevelType w:val="multilevel"/>
    <w:tmpl w:val="686C6E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7BD3B67"/>
    <w:multiLevelType w:val="multilevel"/>
    <w:tmpl w:val="3ACCEDC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6DA221D2"/>
    <w:multiLevelType w:val="multilevel"/>
    <w:tmpl w:val="6242E7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A448D7"/>
    <w:rsid w:val="003F0CB4"/>
    <w:rsid w:val="007A39C0"/>
    <w:rsid w:val="00A41865"/>
    <w:rsid w:val="00A448D7"/>
    <w:rsid w:val="00B133B9"/>
    <w:rsid w:val="00BC08A2"/>
    <w:rsid w:val="00F60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718"/>
    <w:pPr>
      <w:spacing w:after="200" w:line="276" w:lineRule="auto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4C33"/>
    <w:rPr>
      <w:b/>
      <w:bCs/>
    </w:rPr>
  </w:style>
  <w:style w:type="character" w:customStyle="1" w:styleId="apple-converted-space">
    <w:name w:val="apple-converted-space"/>
    <w:basedOn w:val="a0"/>
    <w:qFormat/>
    <w:rsid w:val="00FE4C33"/>
  </w:style>
  <w:style w:type="character" w:customStyle="1" w:styleId="a4">
    <w:name w:val="Текст выноски Знак"/>
    <w:basedOn w:val="a0"/>
    <w:uiPriority w:val="99"/>
    <w:semiHidden/>
    <w:qFormat/>
    <w:rsid w:val="008F141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8261A4"/>
    <w:rPr>
      <w:rFonts w:ascii="Calibri" w:eastAsia="Times New Roman" w:hAnsi="Calibri" w:cs="Times New Roman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6A4B"/>
    <w:rPr>
      <w:color w:val="0000FF" w:themeColor="hyperlink"/>
      <w:u w:val="single"/>
    </w:rPr>
  </w:style>
  <w:style w:type="character" w:customStyle="1" w:styleId="a5">
    <w:name w:val="Основной текст Знак"/>
    <w:basedOn w:val="a0"/>
    <w:uiPriority w:val="99"/>
    <w:semiHidden/>
    <w:qFormat/>
    <w:rsid w:val="00C4581A"/>
    <w:rPr>
      <w:rFonts w:ascii="Calibri" w:eastAsia="Times New Roman" w:hAnsi="Calibri" w:cs="Times New Roman"/>
      <w:lang w:eastAsia="ru-RU"/>
    </w:rPr>
  </w:style>
  <w:style w:type="character" w:styleId="a6">
    <w:name w:val="Emphasis"/>
    <w:basedOn w:val="a0"/>
    <w:qFormat/>
    <w:rsid w:val="00C4581A"/>
    <w:rPr>
      <w:i/>
      <w:iCs/>
    </w:rPr>
  </w:style>
  <w:style w:type="character" w:customStyle="1" w:styleId="c2">
    <w:name w:val="c2"/>
    <w:basedOn w:val="a0"/>
    <w:qFormat/>
    <w:rsid w:val="00BB0947"/>
  </w:style>
  <w:style w:type="paragraph" w:customStyle="1" w:styleId="a7">
    <w:name w:val="Заголовок"/>
    <w:basedOn w:val="a"/>
    <w:next w:val="a8"/>
    <w:qFormat/>
    <w:rsid w:val="00B133B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uiPriority w:val="99"/>
    <w:semiHidden/>
    <w:unhideWhenUsed/>
    <w:rsid w:val="00C4581A"/>
    <w:pPr>
      <w:spacing w:after="120"/>
    </w:pPr>
  </w:style>
  <w:style w:type="paragraph" w:styleId="a9">
    <w:name w:val="List"/>
    <w:basedOn w:val="a8"/>
    <w:rsid w:val="00B133B9"/>
    <w:rPr>
      <w:rFonts w:cs="Arial"/>
    </w:rPr>
  </w:style>
  <w:style w:type="paragraph" w:styleId="aa">
    <w:name w:val="caption"/>
    <w:basedOn w:val="a"/>
    <w:qFormat/>
    <w:rsid w:val="00B133B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B133B9"/>
    <w:pPr>
      <w:suppressLineNumbers/>
    </w:pPr>
    <w:rPr>
      <w:rFonts w:cs="Arial"/>
    </w:rPr>
  </w:style>
  <w:style w:type="paragraph" w:styleId="ac">
    <w:name w:val="List Paragraph"/>
    <w:basedOn w:val="a"/>
    <w:uiPriority w:val="99"/>
    <w:qFormat/>
    <w:rsid w:val="00483718"/>
    <w:pPr>
      <w:spacing w:after="0" w:line="240" w:lineRule="auto"/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customStyle="1" w:styleId="1">
    <w:name w:val="Без интервала1"/>
    <w:basedOn w:val="a"/>
    <w:uiPriority w:val="99"/>
    <w:qFormat/>
    <w:rsid w:val="004D21EE"/>
    <w:pPr>
      <w:spacing w:after="0" w:line="240" w:lineRule="auto"/>
    </w:pPr>
    <w:rPr>
      <w:rFonts w:eastAsia="Calibri"/>
      <w:sz w:val="24"/>
      <w:szCs w:val="32"/>
      <w:lang w:val="en-US" w:eastAsia="en-US"/>
    </w:rPr>
  </w:style>
  <w:style w:type="paragraph" w:styleId="ad">
    <w:name w:val="No Spacing"/>
    <w:basedOn w:val="a"/>
    <w:uiPriority w:val="1"/>
    <w:qFormat/>
    <w:rsid w:val="00FE4C33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qFormat/>
    <w:rsid w:val="00FE4C33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uiPriority w:val="99"/>
    <w:semiHidden/>
    <w:unhideWhenUsed/>
    <w:qFormat/>
    <w:rsid w:val="008F141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qFormat/>
    <w:rsid w:val="008261A4"/>
    <w:pPr>
      <w:spacing w:after="120" w:line="480" w:lineRule="auto"/>
      <w:ind w:left="283"/>
    </w:pPr>
  </w:style>
  <w:style w:type="paragraph" w:customStyle="1" w:styleId="c5">
    <w:name w:val="c5"/>
    <w:basedOn w:val="a"/>
    <w:qFormat/>
    <w:rsid w:val="00F01E43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table" w:styleId="af0">
    <w:name w:val="Table Grid"/>
    <w:basedOn w:val="a1"/>
    <w:uiPriority w:val="59"/>
    <w:rsid w:val="00697D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8</Pages>
  <Words>1914</Words>
  <Characters>10911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Ирина</cp:lastModifiedBy>
  <cp:revision>34</cp:revision>
  <cp:lastPrinted>2024-10-29T13:34:00Z</cp:lastPrinted>
  <dcterms:created xsi:type="dcterms:W3CDTF">2014-12-09T16:14:00Z</dcterms:created>
  <dcterms:modified xsi:type="dcterms:W3CDTF">2025-02-25T17:52:00Z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