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F8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C41FAE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образования </w:t>
      </w:r>
      <w:r w:rsidR="00A331AB">
        <w:rPr>
          <w:rFonts w:ascii="Times New Roman" w:hAnsi="Times New Roman" w:cs="Times New Roman"/>
          <w:sz w:val="24"/>
          <w:szCs w:val="24"/>
        </w:rPr>
        <w:t xml:space="preserve">и науки </w:t>
      </w:r>
      <w:r>
        <w:rPr>
          <w:rFonts w:ascii="Times New Roman" w:hAnsi="Times New Roman" w:cs="Times New Roman"/>
          <w:sz w:val="24"/>
          <w:szCs w:val="24"/>
        </w:rPr>
        <w:t>Саратовской области</w:t>
      </w:r>
    </w:p>
    <w:p w:rsidR="00C41FAE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Балашовского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Саратовской области</w:t>
      </w:r>
    </w:p>
    <w:p w:rsidR="00F340D2" w:rsidRPr="00D669AD" w:rsidRDefault="00C41FAE" w:rsidP="00C41F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="00F340D2"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Ю.А.Гарнаева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0207" w:type="dxa"/>
        <w:tblInd w:w="-318" w:type="dxa"/>
        <w:tblLook w:val="04A0"/>
      </w:tblPr>
      <w:tblGrid>
        <w:gridCol w:w="3403"/>
        <w:gridCol w:w="3402"/>
        <w:gridCol w:w="3402"/>
      </w:tblGrid>
      <w:tr w:rsidR="00F340D2" w:rsidRPr="00264E7C" w:rsidTr="00A331AB">
        <w:trPr>
          <w:trHeight w:val="2739"/>
        </w:trPr>
        <w:tc>
          <w:tcPr>
            <w:tcW w:w="3403" w:type="dxa"/>
          </w:tcPr>
          <w:p w:rsidR="00F340D2" w:rsidRDefault="00F340D2" w:rsidP="00F34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EC3808" w:rsidRPr="00264E7C" w:rsidRDefault="00EC3808" w:rsidP="00F34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808" w:rsidRPr="00A331AB" w:rsidRDefault="00EC3808" w:rsidP="00AF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2ED" w:rsidRDefault="00EC3808" w:rsidP="00AF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EC3808" w:rsidRPr="00A331AB" w:rsidRDefault="00EC3808" w:rsidP="00AF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/                  /</w:t>
            </w:r>
          </w:p>
          <w:p w:rsidR="00EC3808" w:rsidRDefault="00EC3808" w:rsidP="00AF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2ED" w:rsidRDefault="00AF02ED" w:rsidP="00AF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AF02ED" w:rsidRDefault="00EC3808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331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F02ED"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F340D2" w:rsidRPr="00264E7C" w:rsidRDefault="00F340D2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D2" w:rsidRPr="00264E7C" w:rsidRDefault="00F340D2" w:rsidP="00264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64E7C" w:rsidRPr="00C41FAE" w:rsidRDefault="00F340D2" w:rsidP="00C41F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64E7C" w:rsidRPr="00264E7C" w:rsidRDefault="00264E7C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7C" w:rsidRDefault="00264E7C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64E7C" w:rsidRPr="00EC3808" w:rsidRDefault="00AF02ED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«Гимназия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4E7C" w:rsidRPr="00264E7C" w:rsidRDefault="00264E7C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C41FA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/Родькина М.С./                  </w:t>
            </w:r>
          </w:p>
          <w:p w:rsidR="00264E7C" w:rsidRDefault="00264E7C" w:rsidP="00264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808" w:rsidRDefault="00EC3808" w:rsidP="00EC3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EC3808" w:rsidRDefault="00EC3808" w:rsidP="00EC3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C41FAE" w:rsidRPr="00264E7C" w:rsidRDefault="00C41FAE" w:rsidP="00264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340D2" w:rsidRPr="00264E7C" w:rsidRDefault="00F340D2" w:rsidP="00F34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264E7C" w:rsidRPr="00264E7C" w:rsidRDefault="00264E7C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2ED" w:rsidRPr="00EC3808" w:rsidRDefault="00264E7C" w:rsidP="00AF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«Гимназия имени Ю.А. </w:t>
            </w:r>
            <w:proofErr w:type="spellStart"/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4E7C" w:rsidRDefault="00264E7C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AE" w:rsidRPr="00264E7C" w:rsidRDefault="00264E7C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41FAE"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A47E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41FAE" w:rsidRPr="00A331AB" w:rsidRDefault="00C41FAE" w:rsidP="00264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808" w:rsidRDefault="0084688E" w:rsidP="00EC3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Прииказ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</w:t>
            </w:r>
            <w:r w:rsidR="00EC3808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</w:p>
          <w:p w:rsidR="00EC3808" w:rsidRDefault="00EC3808" w:rsidP="00EC3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C3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2024г.</w:t>
            </w:r>
          </w:p>
          <w:p w:rsidR="00EC3808" w:rsidRPr="00A331AB" w:rsidRDefault="00EC3808" w:rsidP="00264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40D2" w:rsidRDefault="00F340D2" w:rsidP="00F340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02ED" w:rsidRPr="00264E7C" w:rsidRDefault="00AF02ED" w:rsidP="00F340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1AB" w:rsidRDefault="00A331AB" w:rsidP="00264E7C">
      <w:pPr>
        <w:rPr>
          <w:rFonts w:ascii="Times New Roman" w:hAnsi="Times New Roman" w:cs="Times New Roman"/>
          <w:sz w:val="28"/>
          <w:szCs w:val="28"/>
        </w:rPr>
      </w:pPr>
    </w:p>
    <w:p w:rsidR="00A331AB" w:rsidRPr="00264E7C" w:rsidRDefault="00A331AB" w:rsidP="00264E7C">
      <w:pPr>
        <w:rPr>
          <w:rFonts w:ascii="Times New Roman" w:hAnsi="Times New Roman" w:cs="Times New Roman"/>
          <w:sz w:val="28"/>
          <w:szCs w:val="28"/>
        </w:rPr>
      </w:pPr>
    </w:p>
    <w:p w:rsidR="0084688E" w:rsidRDefault="00EC3808" w:rsidP="00257C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4D7655" w:rsidRPr="004D7655" w:rsidRDefault="004D7655" w:rsidP="004D7655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D7655">
        <w:rPr>
          <w:rFonts w:ascii="Times New Roman" w:hAnsi="Times New Roman"/>
          <w:b/>
          <w:sz w:val="32"/>
          <w:szCs w:val="32"/>
        </w:rPr>
        <w:t>По волейболу для учащихся 5-11 классы (девушки)</w:t>
      </w:r>
    </w:p>
    <w:p w:rsidR="00257CFE" w:rsidRDefault="00257CFE" w:rsidP="00257C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331AB" w:rsidRDefault="00A331AB" w:rsidP="00257CFE">
      <w:pPr>
        <w:rPr>
          <w:rFonts w:ascii="Times New Roman" w:hAnsi="Times New Roman" w:cs="Times New Roman"/>
          <w:b/>
          <w:sz w:val="32"/>
          <w:szCs w:val="32"/>
        </w:rPr>
      </w:pPr>
    </w:p>
    <w:p w:rsidR="00257CFE" w:rsidRDefault="00257CFE" w:rsidP="00257CF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331AB" w:rsidRPr="00A331AB" w:rsidRDefault="00A331AB" w:rsidP="00AF02E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02ED" w:rsidRPr="00A331AB" w:rsidRDefault="00EC3808" w:rsidP="00AF02E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31AB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 w:rsidR="004D7655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физической культуры</w:t>
      </w:r>
      <w:r w:rsidR="00257CF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4D765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Грачёв Дмитрий Викторович</w:t>
      </w:r>
    </w:p>
    <w:p w:rsidR="00C41FAE" w:rsidRDefault="00C41FAE" w:rsidP="00AF02ED">
      <w:pPr>
        <w:rPr>
          <w:rFonts w:ascii="Times New Roman" w:hAnsi="Times New Roman" w:cs="Times New Roman"/>
          <w:sz w:val="24"/>
          <w:szCs w:val="24"/>
        </w:rPr>
      </w:pPr>
    </w:p>
    <w:p w:rsidR="00257CFE" w:rsidRDefault="00257CFE" w:rsidP="00AF02ED">
      <w:pPr>
        <w:rPr>
          <w:rFonts w:ascii="Times New Roman" w:hAnsi="Times New Roman" w:cs="Times New Roman"/>
          <w:sz w:val="24"/>
          <w:szCs w:val="24"/>
        </w:rPr>
      </w:pPr>
    </w:p>
    <w:p w:rsidR="00257CFE" w:rsidRDefault="00257CFE" w:rsidP="00AF02E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331AB" w:rsidRDefault="00A331AB" w:rsidP="00257CFE">
      <w:pPr>
        <w:rPr>
          <w:rFonts w:ascii="Times New Roman" w:hAnsi="Times New Roman" w:cs="Times New Roman"/>
          <w:sz w:val="24"/>
          <w:szCs w:val="24"/>
        </w:rPr>
      </w:pPr>
    </w:p>
    <w:p w:rsidR="00A331AB" w:rsidRPr="00D669AD" w:rsidRDefault="00A331AB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4E7C" w:rsidRDefault="00EC3808" w:rsidP="00F3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алашов. 2024г</w:t>
      </w:r>
    </w:p>
    <w:p w:rsidR="004D7655" w:rsidRPr="00FE6C2F" w:rsidRDefault="004D7655" w:rsidP="004D7655">
      <w:pPr>
        <w:pStyle w:val="20"/>
        <w:keepNext/>
        <w:keepLines/>
        <w:shd w:val="clear" w:color="auto" w:fill="auto"/>
        <w:spacing w:after="260" w:line="270" w:lineRule="exact"/>
        <w:ind w:left="2977"/>
        <w:rPr>
          <w:rFonts w:ascii="Times New Roman" w:hAnsi="Times New Roman"/>
        </w:rPr>
      </w:pPr>
      <w:bookmarkStart w:id="1" w:name="bookmark1"/>
      <w:r w:rsidRPr="00FE6C2F">
        <w:rPr>
          <w:rFonts w:ascii="Times New Roman" w:hAnsi="Times New Roman"/>
        </w:rPr>
        <w:lastRenderedPageBreak/>
        <w:t>Пояснительная записка</w:t>
      </w:r>
      <w:bookmarkEnd w:id="1"/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 w:right="40" w:firstLine="688"/>
      </w:pPr>
      <w:r w:rsidRPr="00FE6C2F">
        <w:t xml:space="preserve">Данная программа в </w:t>
      </w:r>
      <w:r>
        <w:t xml:space="preserve">МАОУ «Гимназия имени Ю.А. </w:t>
      </w:r>
      <w:proofErr w:type="spellStart"/>
      <w:r>
        <w:t>Гарнаева</w:t>
      </w:r>
      <w:proofErr w:type="spellEnd"/>
      <w:r>
        <w:t>»</w:t>
      </w:r>
      <w:r w:rsidRPr="00FE6C2F">
        <w:t xml:space="preserve"> осуществляется в соответствии с нормативными документами федерального уровня. Распоряжение правительства Российской Федерации от 7 августа 2009г. №1101-р «Стратегия развития физической культуры и спорта в Российской Федерации на период до 2020 года». Приказ Министерства Образования РФ от 5.03.2004г.,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образования;</w:t>
      </w:r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 w:right="40"/>
      </w:pPr>
      <w:r w:rsidRPr="00FE6C2F">
        <w:t>-Приказ Министерства образования РФ «О совершенствовании процесса физического воспитания в образовательных учреждениях Российской Федерации» от16.07.2002 года, № 2715/1</w:t>
      </w:r>
      <w:r>
        <w:t>66/19. Программа по волейболу</w:t>
      </w:r>
      <w:r w:rsidRPr="00FE6C2F">
        <w:t xml:space="preserve"> была разработана в соответстви</w:t>
      </w:r>
      <w:r>
        <w:t>и с учебно-методическим комплекс</w:t>
      </w:r>
      <w:r w:rsidRPr="00FE6C2F">
        <w:t xml:space="preserve">ом: программа, учебник, методическое пособие, дидактические материалы, составленные авторской группой: В.И.Лях, А.А. </w:t>
      </w:r>
      <w:proofErr w:type="spellStart"/>
      <w:r w:rsidRPr="00FE6C2F">
        <w:t>Зданевич</w:t>
      </w:r>
      <w:proofErr w:type="spellEnd"/>
      <w:r w:rsidRPr="00FE6C2F">
        <w:t xml:space="preserve"> и др.</w:t>
      </w:r>
    </w:p>
    <w:p w:rsidR="004D7655" w:rsidRPr="00FE6C2F" w:rsidRDefault="004D7655" w:rsidP="004D7655">
      <w:pPr>
        <w:pStyle w:val="a4"/>
        <w:shd w:val="clear" w:color="auto" w:fill="auto"/>
        <w:spacing w:after="269" w:line="276" w:lineRule="exact"/>
        <w:ind w:left="20" w:right="40" w:firstLine="560"/>
        <w:jc w:val="both"/>
      </w:pPr>
      <w:r w:rsidRPr="00FE6C2F">
        <w:t>Программа по волейболу направлена на содействие улучшению здоровья учащихся 5-11 классов, приобретение необходимых знаний, умений, навыков для самостоятельного использования физических упражнений, закаливающих средств, гигиенических требований и умения вести здоровый образ жизни. Данная программа способствует умению правильно выполнять основные технические приемы, тактические действия, обеспечивает разностороннюю физическую подготовку.</w:t>
      </w:r>
    </w:p>
    <w:p w:rsidR="004D7655" w:rsidRPr="00FE6C2F" w:rsidRDefault="004D7655" w:rsidP="004D7655">
      <w:pPr>
        <w:pStyle w:val="a4"/>
        <w:shd w:val="clear" w:color="auto" w:fill="auto"/>
        <w:spacing w:after="261" w:line="240" w:lineRule="exact"/>
        <w:ind w:left="20"/>
      </w:pPr>
      <w:r w:rsidRPr="00FE6C2F">
        <w:rPr>
          <w:u w:val="single"/>
        </w:rPr>
        <w:t>Участники программы:</w:t>
      </w:r>
    </w:p>
    <w:p w:rsidR="004D7655" w:rsidRDefault="004D7655" w:rsidP="004D7655">
      <w:pPr>
        <w:pStyle w:val="a4"/>
        <w:shd w:val="clear" w:color="auto" w:fill="auto"/>
        <w:spacing w:line="276" w:lineRule="exact"/>
        <w:ind w:left="20" w:right="40"/>
      </w:pPr>
      <w:r w:rsidRPr="00FE6C2F">
        <w:t>Участниками программы являются учащиеся 5-11 классы (девушки)</w:t>
      </w:r>
      <w:r>
        <w:t>:</w:t>
      </w:r>
    </w:p>
    <w:p w:rsidR="004D7655" w:rsidRDefault="004D7655" w:rsidP="004D7655">
      <w:pPr>
        <w:pStyle w:val="a4"/>
        <w:shd w:val="clear" w:color="auto" w:fill="auto"/>
        <w:spacing w:line="276" w:lineRule="exact"/>
        <w:ind w:left="20" w:right="40"/>
      </w:pPr>
      <w:r w:rsidRPr="00FE6C2F">
        <w:t>5-7 классы: младшая группа</w:t>
      </w:r>
      <w:r>
        <w:t>;</w:t>
      </w:r>
    </w:p>
    <w:p w:rsidR="004D7655" w:rsidRDefault="004D7655" w:rsidP="004D7655">
      <w:pPr>
        <w:pStyle w:val="a4"/>
        <w:shd w:val="clear" w:color="auto" w:fill="auto"/>
        <w:spacing w:line="276" w:lineRule="exact"/>
        <w:ind w:left="20" w:right="40"/>
      </w:pPr>
      <w:r w:rsidRPr="00FE6C2F">
        <w:t xml:space="preserve"> 8-11 классы: старшая группа</w:t>
      </w:r>
      <w:r>
        <w:t>;</w:t>
      </w:r>
      <w:r w:rsidRPr="00FE6C2F">
        <w:t xml:space="preserve"> </w:t>
      </w:r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 w:right="40"/>
      </w:pPr>
      <w:r w:rsidRPr="00FE6C2F">
        <w:t>Образовательный цикл - 1год.</w:t>
      </w:r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 w:right="40" w:firstLine="560"/>
        <w:jc w:val="both"/>
      </w:pPr>
      <w:r w:rsidRPr="00FE6C2F">
        <w:rPr>
          <w:rStyle w:val="a6"/>
        </w:rPr>
        <w:t>Целью</w:t>
      </w:r>
      <w:r w:rsidRPr="00FE6C2F">
        <w:t xml:space="preserve"> данной программы является содействие всестороннему развитию личности подростка.</w:t>
      </w:r>
    </w:p>
    <w:p w:rsidR="004D7655" w:rsidRPr="00FE6C2F" w:rsidRDefault="004D7655" w:rsidP="004D7655">
      <w:pPr>
        <w:pStyle w:val="310"/>
        <w:keepNext/>
        <w:keepLines/>
        <w:shd w:val="clear" w:color="auto" w:fill="auto"/>
        <w:ind w:left="20" w:firstLine="560"/>
        <w:rPr>
          <w:rFonts w:ascii="Times New Roman" w:hAnsi="Times New Roman"/>
        </w:rPr>
      </w:pPr>
      <w:bookmarkStart w:id="2" w:name="bookmark2"/>
      <w:r w:rsidRPr="00FE6C2F">
        <w:rPr>
          <w:rFonts w:ascii="Times New Roman" w:hAnsi="Times New Roman"/>
        </w:rPr>
        <w:t>Задачи программы:</w:t>
      </w:r>
      <w:bookmarkEnd w:id="2"/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10"/>
        </w:tabs>
        <w:spacing w:line="278" w:lineRule="exact"/>
        <w:ind w:left="20" w:right="40"/>
        <w:jc w:val="both"/>
      </w:pPr>
      <w:r w:rsidRPr="00FE6C2F">
        <w:t>расширение двигательного опыта за счет овладения двигательными действиями избранного вида спорта и использование их в качестве средств укрепления здоровья и основ индивидуального образа жизни;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322"/>
        </w:tabs>
        <w:spacing w:line="278" w:lineRule="exact"/>
        <w:ind w:left="20" w:right="40"/>
        <w:jc w:val="both"/>
      </w:pPr>
      <w:r w:rsidRPr="00FE6C2F">
        <w:t>совершенствование функциональных возможностей организма посредством направленной спортивной подготовки, организации педагогических воздействий на развитие основных биологических и психических процессов;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72"/>
        </w:tabs>
        <w:spacing w:after="246" w:line="281" w:lineRule="exact"/>
        <w:ind w:left="20" w:right="40"/>
      </w:pPr>
      <w:r w:rsidRPr="00FE6C2F">
        <w:t>воспитание индивидуальных психических черт и особенностей в общении и коллективном взаимодействии средствами и методами спортивной деятельности.</w:t>
      </w:r>
    </w:p>
    <w:p w:rsidR="004D7655" w:rsidRDefault="004D7655" w:rsidP="004D7655">
      <w:pPr>
        <w:pStyle w:val="a4"/>
        <w:shd w:val="clear" w:color="auto" w:fill="auto"/>
        <w:ind w:left="580" w:right="2940"/>
      </w:pPr>
      <w:r w:rsidRPr="00FE6C2F">
        <w:t>Данная программа рассчитана на детей в возрасте от 11 до 18 лет.</w:t>
      </w:r>
    </w:p>
    <w:p w:rsidR="004D7655" w:rsidRPr="00FE6C2F" w:rsidRDefault="004D7655" w:rsidP="004D7655">
      <w:pPr>
        <w:pStyle w:val="a4"/>
        <w:shd w:val="clear" w:color="auto" w:fill="auto"/>
        <w:ind w:left="580" w:right="2940"/>
      </w:pPr>
      <w:r w:rsidRPr="00FE6C2F">
        <w:t xml:space="preserve"> </w:t>
      </w:r>
      <w:r w:rsidRPr="00FE6C2F">
        <w:rPr>
          <w:rStyle w:val="a6"/>
        </w:rPr>
        <w:t>Сроки реализации:</w:t>
      </w:r>
      <w:r>
        <w:t xml:space="preserve"> 2024-2025</w:t>
      </w:r>
      <w:r w:rsidRPr="00FE6C2F">
        <w:t xml:space="preserve"> учебный год.</w:t>
      </w:r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 w:right="40" w:firstLine="560"/>
        <w:jc w:val="both"/>
      </w:pPr>
      <w:r w:rsidRPr="00FE6C2F">
        <w:rPr>
          <w:rStyle w:val="a6"/>
        </w:rPr>
        <w:t>Формы занятий:</w:t>
      </w:r>
      <w:r w:rsidRPr="00FE6C2F">
        <w:t xml:space="preserve"> учебно-тренировочные занятия, игры, беседы, экскурсии, конкурсы, соревнования.</w:t>
      </w:r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 w:right="780" w:firstLine="560"/>
      </w:pPr>
      <w:r w:rsidRPr="00FE6C2F">
        <w:rPr>
          <w:rStyle w:val="a6"/>
        </w:rPr>
        <w:t>Режим занятий:</w:t>
      </w:r>
      <w:r>
        <w:t xml:space="preserve"> Занятия в секции проводятся 3</w:t>
      </w:r>
      <w:r w:rsidRPr="00FE6C2F">
        <w:t xml:space="preserve"> раза в неделю по 1ч. 30 мин. с каждой возрастной группой</w:t>
      </w:r>
    </w:p>
    <w:p w:rsidR="004D7655" w:rsidRPr="00FE6C2F" w:rsidRDefault="004D7655" w:rsidP="004D7655">
      <w:pPr>
        <w:pStyle w:val="310"/>
        <w:keepNext/>
        <w:keepLines/>
        <w:shd w:val="clear" w:color="auto" w:fill="auto"/>
        <w:ind w:left="20" w:firstLine="560"/>
        <w:rPr>
          <w:rFonts w:ascii="Times New Roman" w:hAnsi="Times New Roman"/>
        </w:rPr>
      </w:pPr>
      <w:bookmarkStart w:id="3" w:name="bookmark3"/>
      <w:r w:rsidRPr="00FE6C2F">
        <w:rPr>
          <w:rFonts w:ascii="Times New Roman" w:hAnsi="Times New Roman"/>
        </w:rPr>
        <w:t>Форма подведения итогов реализации программы:</w:t>
      </w:r>
      <w:bookmarkEnd w:id="3"/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/>
      </w:pPr>
      <w:r w:rsidRPr="00FE6C2F">
        <w:t>соревнования</w:t>
      </w:r>
    </w:p>
    <w:p w:rsidR="004D7655" w:rsidRPr="00FE6C2F" w:rsidRDefault="004D7655" w:rsidP="004D7655">
      <w:pPr>
        <w:pStyle w:val="310"/>
        <w:keepNext/>
        <w:keepLines/>
        <w:shd w:val="clear" w:color="auto" w:fill="auto"/>
        <w:ind w:left="20" w:right="40"/>
        <w:jc w:val="left"/>
        <w:rPr>
          <w:rFonts w:ascii="Times New Roman" w:hAnsi="Times New Roman"/>
        </w:rPr>
      </w:pPr>
      <w:bookmarkStart w:id="4" w:name="bookmark4"/>
      <w:r w:rsidRPr="00FE6C2F">
        <w:rPr>
          <w:rFonts w:ascii="Times New Roman" w:hAnsi="Times New Roman"/>
        </w:rPr>
        <w:t>Методическое обеспечение занятий</w:t>
      </w:r>
    </w:p>
    <w:p w:rsidR="004D7655" w:rsidRPr="00FE6C2F" w:rsidRDefault="004D7655" w:rsidP="004D7655">
      <w:pPr>
        <w:pStyle w:val="310"/>
        <w:keepNext/>
        <w:keepLines/>
        <w:shd w:val="clear" w:color="auto" w:fill="auto"/>
        <w:ind w:left="20" w:right="40"/>
        <w:jc w:val="left"/>
        <w:rPr>
          <w:rFonts w:ascii="Times New Roman" w:hAnsi="Times New Roman"/>
        </w:rPr>
      </w:pPr>
      <w:r w:rsidRPr="00FE6C2F">
        <w:rPr>
          <w:rFonts w:ascii="Times New Roman" w:hAnsi="Times New Roman"/>
        </w:rPr>
        <w:t xml:space="preserve"> Средства обучения:</w:t>
      </w:r>
      <w:bookmarkEnd w:id="4"/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 w:right="40" w:firstLine="560"/>
      </w:pPr>
      <w:proofErr w:type="gramStart"/>
      <w:r w:rsidRPr="00FE6C2F">
        <w:t>Волейбольные мячи, баскетбольные мячи, теннисные мячи, скакалки, маты, гимнастическая стенка, гимнастические скамейки, набивные мячи, футбольные мячи, гимнастический козел, волейбольная сетка.</w:t>
      </w:r>
      <w:proofErr w:type="gramEnd"/>
    </w:p>
    <w:p w:rsidR="004D7655" w:rsidRPr="00FE6C2F" w:rsidRDefault="004D7655" w:rsidP="004D7655">
      <w:pPr>
        <w:pStyle w:val="a4"/>
        <w:shd w:val="clear" w:color="auto" w:fill="auto"/>
        <w:spacing w:line="276" w:lineRule="exact"/>
        <w:ind w:left="20" w:firstLine="560"/>
        <w:jc w:val="both"/>
      </w:pPr>
      <w:r w:rsidRPr="00FE6C2F">
        <w:t>Занятия проходят в спортивном зале, на свежем воздухе.</w:t>
      </w:r>
    </w:p>
    <w:p w:rsidR="004D7655" w:rsidRPr="00FE6C2F" w:rsidRDefault="004D7655" w:rsidP="004D7655">
      <w:pPr>
        <w:pStyle w:val="20"/>
        <w:keepNext/>
        <w:keepLines/>
        <w:shd w:val="clear" w:color="auto" w:fill="auto"/>
        <w:spacing w:after="133" w:line="270" w:lineRule="exact"/>
        <w:ind w:left="2552"/>
        <w:rPr>
          <w:rFonts w:ascii="Times New Roman" w:hAnsi="Times New Roman"/>
        </w:rPr>
      </w:pPr>
      <w:bookmarkStart w:id="5" w:name="bookmark5"/>
      <w:r w:rsidRPr="00FE6C2F">
        <w:rPr>
          <w:rFonts w:ascii="Times New Roman" w:hAnsi="Times New Roman"/>
        </w:rPr>
        <w:lastRenderedPageBreak/>
        <w:t>Требования к знаниям и умениям</w:t>
      </w:r>
      <w:bookmarkEnd w:id="5"/>
    </w:p>
    <w:p w:rsidR="004D7655" w:rsidRPr="00FE6C2F" w:rsidRDefault="004D7655" w:rsidP="004D7655">
      <w:pPr>
        <w:pStyle w:val="310"/>
        <w:keepNext/>
        <w:keepLines/>
        <w:shd w:val="clear" w:color="auto" w:fill="auto"/>
        <w:ind w:left="20" w:firstLine="620"/>
        <w:rPr>
          <w:rFonts w:ascii="Times New Roman" w:hAnsi="Times New Roman"/>
        </w:rPr>
      </w:pPr>
      <w:bookmarkStart w:id="6" w:name="bookmark6"/>
      <w:r w:rsidRPr="00FE6C2F">
        <w:rPr>
          <w:rStyle w:val="32"/>
          <w:rFonts w:ascii="Times New Roman" w:hAnsi="Times New Roman"/>
        </w:rPr>
        <w:t>Ожидаемые результаты</w:t>
      </w:r>
      <w:r w:rsidRPr="00FE6C2F">
        <w:rPr>
          <w:rFonts w:ascii="Times New Roman" w:hAnsi="Times New Roman"/>
        </w:rPr>
        <w:t>:</w:t>
      </w:r>
      <w:bookmarkEnd w:id="6"/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10"/>
        </w:tabs>
        <w:spacing w:line="276" w:lineRule="exact"/>
        <w:ind w:left="20"/>
        <w:jc w:val="both"/>
      </w:pPr>
      <w:r w:rsidRPr="00FE6C2F">
        <w:t>Создание конкурентно-способных команд;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02"/>
        </w:tabs>
        <w:spacing w:line="276" w:lineRule="exact"/>
        <w:ind w:left="20"/>
        <w:jc w:val="both"/>
      </w:pPr>
      <w:r w:rsidRPr="00FE6C2F">
        <w:t>укрепление психического и физического здоровья учащихся;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17"/>
        </w:tabs>
        <w:spacing w:line="276" w:lineRule="exact"/>
        <w:ind w:left="20" w:right="20"/>
        <w:jc w:val="both"/>
      </w:pPr>
      <w:r w:rsidRPr="00FE6C2F">
        <w:t>применение полученных навыков в целях отдыха, тренировки, повышения работоспособности и укрепления здоровья;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07"/>
        </w:tabs>
        <w:spacing w:line="276" w:lineRule="exact"/>
        <w:ind w:left="20"/>
        <w:jc w:val="both"/>
      </w:pPr>
      <w:r w:rsidRPr="00FE6C2F">
        <w:t>снижение количества правонарушений среди подростков.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05"/>
        </w:tabs>
        <w:spacing w:line="276" w:lineRule="exact"/>
        <w:ind w:left="20"/>
        <w:jc w:val="both"/>
      </w:pPr>
      <w:r w:rsidRPr="00FE6C2F">
        <w:t>в результате освоения данной программы</w:t>
      </w:r>
      <w:r w:rsidRPr="00FE6C2F">
        <w:rPr>
          <w:rStyle w:val="4"/>
        </w:rPr>
        <w:t xml:space="preserve"> </w:t>
      </w:r>
      <w:r w:rsidRPr="00FE6C2F">
        <w:rPr>
          <w:rStyle w:val="33"/>
        </w:rPr>
        <w:t>учащиеся должны знать</w:t>
      </w:r>
      <w:r w:rsidRPr="00FE6C2F">
        <w:rPr>
          <w:rStyle w:val="4"/>
        </w:rPr>
        <w:t>: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373"/>
        </w:tabs>
        <w:spacing w:line="276" w:lineRule="exact"/>
        <w:ind w:left="20" w:right="20"/>
        <w:jc w:val="both"/>
      </w:pPr>
      <w:r w:rsidRPr="00FE6C2F">
        <w:t>педагогические, физиологические и психологические основы обучения двигательным действиям и воспитание физических качеств;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exact"/>
        <w:ind w:left="20" w:right="20"/>
        <w:jc w:val="both"/>
      </w:pPr>
      <w:r w:rsidRPr="00FE6C2F">
        <w:t xml:space="preserve">биодинамические особенности и содержание физических упражнений </w:t>
      </w:r>
      <w:proofErr w:type="spellStart"/>
      <w:r w:rsidRPr="00FE6C2F">
        <w:t>общеразвивающей</w:t>
      </w:r>
      <w:proofErr w:type="spellEnd"/>
      <w:r w:rsidRPr="00FE6C2F">
        <w:t xml:space="preserve"> и корригирующей направленности, основы их использования в решении задач физического развития и укрепления здоровья;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74"/>
        </w:tabs>
        <w:spacing w:line="276" w:lineRule="exact"/>
        <w:ind w:left="20" w:right="20"/>
        <w:jc w:val="both"/>
      </w:pPr>
      <w:r w:rsidRPr="00FE6C2F">
        <w:t>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физическими упражнениями;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373"/>
        </w:tabs>
        <w:spacing w:line="276" w:lineRule="exact"/>
        <w:ind w:left="20" w:right="20"/>
        <w:jc w:val="both"/>
      </w:pPr>
      <w:proofErr w:type="spellStart"/>
      <w:r w:rsidRPr="00FE6C2F">
        <w:t>психофункциональные</w:t>
      </w:r>
      <w:proofErr w:type="spellEnd"/>
      <w:r w:rsidRPr="00FE6C2F">
        <w:t xml:space="preserve"> особенности собственного организма, индивидуальные способы </w:t>
      </w:r>
      <w:proofErr w:type="gramStart"/>
      <w:r w:rsidRPr="00FE6C2F">
        <w:t>контроля за</w:t>
      </w:r>
      <w:proofErr w:type="gramEnd"/>
      <w:r w:rsidRPr="00FE6C2F">
        <w:t xml:space="preserve"> развитием его адаптивных свойств, укрепления здоровья и повышения физической подготовленности;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72"/>
        </w:tabs>
        <w:spacing w:line="276" w:lineRule="exact"/>
        <w:ind w:left="20" w:right="20"/>
        <w:jc w:val="both"/>
      </w:pPr>
      <w:r w:rsidRPr="00FE6C2F">
        <w:t>правила личной гигиены, профилактики травматизма и оказания доврачебной помощи при занятиях физическими упражнениями.</w:t>
      </w:r>
    </w:p>
    <w:p w:rsidR="004D7655" w:rsidRPr="00FE6C2F" w:rsidRDefault="004D7655" w:rsidP="004D7655">
      <w:pPr>
        <w:pStyle w:val="310"/>
        <w:keepNext/>
        <w:keepLines/>
        <w:shd w:val="clear" w:color="auto" w:fill="auto"/>
        <w:ind w:left="20" w:firstLine="620"/>
        <w:rPr>
          <w:rFonts w:ascii="Times New Roman" w:hAnsi="Times New Roman"/>
        </w:rPr>
      </w:pPr>
      <w:bookmarkStart w:id="7" w:name="bookmark7"/>
      <w:r w:rsidRPr="00FE6C2F">
        <w:rPr>
          <w:rStyle w:val="32"/>
          <w:rFonts w:ascii="Times New Roman" w:hAnsi="Times New Roman"/>
        </w:rPr>
        <w:t>уметь</w:t>
      </w:r>
      <w:r w:rsidRPr="00FE6C2F">
        <w:rPr>
          <w:rFonts w:ascii="Times New Roman" w:hAnsi="Times New Roman"/>
        </w:rPr>
        <w:t>:</w:t>
      </w:r>
      <w:bookmarkEnd w:id="7"/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19"/>
        </w:tabs>
        <w:spacing w:line="276" w:lineRule="exact"/>
        <w:ind w:left="20" w:right="20"/>
        <w:jc w:val="both"/>
      </w:pPr>
      <w:r w:rsidRPr="00FE6C2F">
        <w:t>технически правильно осуществлять двигательные действия данного вида спорта, использовать их в условиях соревновательной деятельности и организации собственного досуга;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70"/>
        </w:tabs>
        <w:spacing w:line="276" w:lineRule="exact"/>
        <w:ind w:left="20" w:right="20"/>
        <w:jc w:val="both"/>
      </w:pPr>
      <w:r w:rsidRPr="00FE6C2F">
        <w:t>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17"/>
        </w:tabs>
        <w:spacing w:line="276" w:lineRule="exact"/>
        <w:ind w:left="20" w:right="20"/>
        <w:jc w:val="both"/>
      </w:pPr>
      <w:r w:rsidRPr="00FE6C2F">
        <w:t>контролировать и регулировать функциональное состояние организма при физической нагрузке, добиваться оздоровительного эффекта и совершенствования физических кондиций;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62"/>
        </w:tabs>
        <w:spacing w:line="276" w:lineRule="exact"/>
        <w:ind w:left="20" w:right="20"/>
        <w:jc w:val="both"/>
      </w:pPr>
      <w:r w:rsidRPr="00FE6C2F">
        <w:t xml:space="preserve">управлять своими эмоциями, эффективно взаимодействовать </w:t>
      </w:r>
      <w:proofErr w:type="gramStart"/>
      <w:r w:rsidRPr="00FE6C2F">
        <w:t>со</w:t>
      </w:r>
      <w:proofErr w:type="gramEnd"/>
      <w:r w:rsidRPr="00FE6C2F">
        <w:t xml:space="preserve"> взрослыми и сверстниками, владеть культурой общения;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238"/>
        </w:tabs>
        <w:spacing w:line="276" w:lineRule="exact"/>
        <w:ind w:left="20" w:right="20"/>
        <w:jc w:val="both"/>
      </w:pPr>
      <w:r w:rsidRPr="00FE6C2F">
        <w:t>соблюдать правила безопасности и профилактики травматизма на занятиях, оказывать первую доврачебную помощь при травмах и несчастных случаях;</w:t>
      </w:r>
    </w:p>
    <w:p w:rsidR="004D7655" w:rsidRPr="00FE6C2F" w:rsidRDefault="004D7655" w:rsidP="004D7655">
      <w:pPr>
        <w:pStyle w:val="a4"/>
        <w:numPr>
          <w:ilvl w:val="0"/>
          <w:numId w:val="1"/>
        </w:numPr>
        <w:shd w:val="clear" w:color="auto" w:fill="auto"/>
        <w:tabs>
          <w:tab w:val="left" w:pos="373"/>
        </w:tabs>
        <w:spacing w:after="131" w:line="276" w:lineRule="exact"/>
        <w:ind w:left="20" w:right="20"/>
        <w:jc w:val="both"/>
      </w:pPr>
      <w:r w:rsidRPr="00FE6C2F">
        <w:t>пользоваться современным спортивным инвентарем и оборудованием, специальными техническими средствами.</w:t>
      </w:r>
    </w:p>
    <w:p w:rsidR="004D7655" w:rsidRPr="00FE6C2F" w:rsidRDefault="004D7655" w:rsidP="004D7655">
      <w:pPr>
        <w:pStyle w:val="310"/>
        <w:keepNext/>
        <w:keepLines/>
        <w:shd w:val="clear" w:color="auto" w:fill="auto"/>
        <w:spacing w:line="413" w:lineRule="exact"/>
        <w:ind w:left="20"/>
        <w:rPr>
          <w:rFonts w:ascii="Times New Roman" w:hAnsi="Times New Roman"/>
        </w:rPr>
      </w:pPr>
      <w:bookmarkStart w:id="8" w:name="bookmark8"/>
      <w:r w:rsidRPr="00FE6C2F">
        <w:rPr>
          <w:rFonts w:ascii="Times New Roman" w:hAnsi="Times New Roman"/>
        </w:rPr>
        <w:t>Двигательные умения, навыки и способности:</w:t>
      </w:r>
      <w:bookmarkEnd w:id="8"/>
    </w:p>
    <w:p w:rsidR="004D7655" w:rsidRPr="00FE6C2F" w:rsidRDefault="004D7655" w:rsidP="004D7655">
      <w:pPr>
        <w:pStyle w:val="a4"/>
        <w:shd w:val="clear" w:color="auto" w:fill="auto"/>
        <w:spacing w:line="240" w:lineRule="auto"/>
        <w:ind w:left="20" w:right="20" w:firstLine="620"/>
        <w:jc w:val="both"/>
      </w:pPr>
      <w:r w:rsidRPr="00FE6C2F">
        <w:t>Правильно выполнять основы движения в ходьбе, беге, прыжках; с максимальной скоростью бегать до 60 м по дорожке стадиона, другой ровной открытой местности; бегать в равномерном темпе до 10 мин; стартовать из различных исходных положений; отталкиваться и приземляться на ноги; преодолевать с помощью бега и прыжков полосу из 3-5 препятствий; прыгать с прямого и бокового разбега, прыгать с поворотами на 180-360°.</w:t>
      </w:r>
    </w:p>
    <w:p w:rsidR="004D7655" w:rsidRPr="00FE6C2F" w:rsidRDefault="004D7655" w:rsidP="004D7655">
      <w:pPr>
        <w:pStyle w:val="a4"/>
        <w:shd w:val="clear" w:color="auto" w:fill="auto"/>
        <w:spacing w:line="240" w:lineRule="auto"/>
        <w:ind w:right="20" w:firstLine="640"/>
        <w:jc w:val="both"/>
      </w:pPr>
      <w:r w:rsidRPr="00FE6C2F">
        <w:rPr>
          <w:rStyle w:val="21"/>
        </w:rPr>
        <w:t xml:space="preserve"> В метаниях на дальность и на меткость</w:t>
      </w:r>
      <w:r w:rsidRPr="00FE6C2F">
        <w:t>: метать небольшие предметы и мячи массой до 150 г на дальность с места и с 1-3 шагов разбега из разных исходных положений (стоя, с колена, сидя) правой и левой рукой; толкать и метать набивной мяч массой 1 кг одной и двумя руками из различных исходных положений (снизу, от груди, из-за головы, назад через голову); метать малым мячом в цель (гимнастический обруч), установленную на расстоянии 10м для мальчиков и 7 м для девочек.</w:t>
      </w:r>
    </w:p>
    <w:p w:rsidR="004D7655" w:rsidRPr="00FE6C2F" w:rsidRDefault="004D7655" w:rsidP="004D7655">
      <w:pPr>
        <w:pStyle w:val="a4"/>
        <w:shd w:val="clear" w:color="auto" w:fill="auto"/>
        <w:spacing w:line="240" w:lineRule="auto"/>
        <w:ind w:left="40" w:right="60" w:firstLine="700"/>
        <w:jc w:val="both"/>
      </w:pPr>
      <w:proofErr w:type="gramStart"/>
      <w:r w:rsidRPr="00FE6C2F">
        <w:rPr>
          <w:rStyle w:val="1"/>
        </w:rPr>
        <w:t>В гимнастических и акробатических упражнениях</w:t>
      </w:r>
      <w:r w:rsidRPr="00FE6C2F">
        <w:t xml:space="preserve">: ходить, бегать и прыгать при изменении длины, частоты и ритма; выполнять строевые упражнения, </w:t>
      </w:r>
      <w:r w:rsidRPr="00FE6C2F">
        <w:lastRenderedPageBreak/>
        <w:t>рекомендованные комплексной программой для учащихся 1-4 классов; принимать основные положения и осуществлять движения рук, ног, туловища без предметов и с предметами (большим и малым мячами, палкой, обручем, набивным мячом массой 1 кг, гантелями массой 0,5-1 кг с соблюдением правильной осанки);</w:t>
      </w:r>
      <w:proofErr w:type="gramEnd"/>
      <w:r w:rsidRPr="00FE6C2F">
        <w:t xml:space="preserve"> </w:t>
      </w:r>
      <w:proofErr w:type="gramStart"/>
      <w:r w:rsidRPr="00FE6C2F">
        <w:t xml:space="preserve">лазать по гимнастической лестнице, гимнастической стенке, ходить по бревну высотой 50—100 см с выполнением стоя и в приседе поворотов на 90 и 180°, приседаний и переходов в упор присев, стоя на колене, </w:t>
      </w:r>
      <w:proofErr w:type="spellStart"/>
      <w:r w:rsidRPr="00FE6C2F">
        <w:t>седов</w:t>
      </w:r>
      <w:proofErr w:type="spellEnd"/>
      <w:r w:rsidRPr="00FE6C2F">
        <w:t>; выполнять висы и упоры, рекомендованные комплексной программой для учащихся 1—4 классов; прыгать через скакалку, стоя на месте, вращая ее вперед и назад;</w:t>
      </w:r>
      <w:proofErr w:type="gramEnd"/>
      <w:r w:rsidRPr="00FE6C2F">
        <w:t xml:space="preserve"> в положении наклона туловища вперед (ноги в коленях не сгибать) касаться пальцами рук пола.</w:t>
      </w:r>
    </w:p>
    <w:p w:rsidR="004D7655" w:rsidRPr="00FE6C2F" w:rsidRDefault="004D7655" w:rsidP="004D7655">
      <w:pPr>
        <w:pStyle w:val="a4"/>
        <w:shd w:val="clear" w:color="auto" w:fill="auto"/>
        <w:spacing w:line="240" w:lineRule="auto"/>
        <w:ind w:left="40" w:right="60" w:firstLine="700"/>
        <w:jc w:val="both"/>
      </w:pPr>
      <w:proofErr w:type="gramStart"/>
      <w:r w:rsidRPr="00FE6C2F">
        <w:rPr>
          <w:rStyle w:val="1"/>
        </w:rPr>
        <w:t>В подвижных играх:</w:t>
      </w:r>
      <w:r w:rsidRPr="00FE6C2F">
        <w:t xml:space="preserve"> уметь играть в подвижные игры с бегом, прыжками, метаниями; владеть мячом: держание, передачи на расстояние до 5 м, ловля, ведение, броски в процессе соответственно подобранных подвижных игр; играть в одну из игр, комплексно воздействующих на организм ребенка («Пионербол», «Борьба за мяч», «Перестрелка», мини-футбол, мини-гандбол, мини-баскетбол).</w:t>
      </w:r>
      <w:proofErr w:type="gramEnd"/>
    </w:p>
    <w:p w:rsidR="004D7655" w:rsidRPr="00FE6C2F" w:rsidRDefault="004D7655" w:rsidP="004D7655">
      <w:pPr>
        <w:pStyle w:val="a4"/>
        <w:shd w:val="clear" w:color="auto" w:fill="auto"/>
        <w:spacing w:line="240" w:lineRule="auto"/>
        <w:ind w:left="40" w:right="60" w:firstLine="700"/>
        <w:jc w:val="both"/>
      </w:pPr>
      <w:r w:rsidRPr="00FE6C2F">
        <w:rPr>
          <w:rStyle w:val="1"/>
        </w:rPr>
        <w:t>Физическая подготовленность</w:t>
      </w:r>
      <w:r w:rsidRPr="00FE6C2F">
        <w:t>: показывать результаты не ниже, чем средний уровень основных физических способностей (Приложение табл. 1,2).</w:t>
      </w:r>
    </w:p>
    <w:p w:rsidR="004D7655" w:rsidRPr="00FE6C2F" w:rsidRDefault="004D7655" w:rsidP="004D7655">
      <w:pPr>
        <w:pStyle w:val="a4"/>
        <w:shd w:val="clear" w:color="auto" w:fill="auto"/>
        <w:spacing w:line="240" w:lineRule="auto"/>
        <w:ind w:left="40" w:right="60" w:firstLine="700"/>
        <w:jc w:val="both"/>
      </w:pPr>
      <w:r w:rsidRPr="00FE6C2F">
        <w:rPr>
          <w:rStyle w:val="1"/>
        </w:rPr>
        <w:t>Способы физкультурно-оздоровительной деятельности</w:t>
      </w:r>
      <w:r w:rsidRPr="00FE6C2F">
        <w:t>: самостоятельно выполнять упражнения утренней гимнастики, закаливающие процедуры;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работоспособности.</w:t>
      </w:r>
    </w:p>
    <w:p w:rsidR="004D7655" w:rsidRPr="00FE6C2F" w:rsidRDefault="004D7655" w:rsidP="004D7655">
      <w:pPr>
        <w:pStyle w:val="a4"/>
        <w:shd w:val="clear" w:color="auto" w:fill="auto"/>
        <w:spacing w:line="240" w:lineRule="auto"/>
        <w:ind w:left="40" w:right="60" w:firstLine="700"/>
        <w:jc w:val="both"/>
      </w:pPr>
      <w:r w:rsidRPr="00FE6C2F">
        <w:rPr>
          <w:rStyle w:val="1"/>
        </w:rPr>
        <w:t>Способы спортивной деятельности</w:t>
      </w:r>
      <w:r w:rsidRPr="00FE6C2F">
        <w:t>: осуществлять соревновательную деятельность по волейболу (по упрощенным правилам).</w:t>
      </w:r>
    </w:p>
    <w:p w:rsidR="004D7655" w:rsidRPr="00FE6C2F" w:rsidRDefault="004D7655" w:rsidP="004D7655">
      <w:pPr>
        <w:pStyle w:val="a8"/>
        <w:framePr w:w="10679" w:h="2234" w:hRule="exact" w:wrap="notBeside" w:vAnchor="text" w:hAnchor="page" w:x="841" w:y="2654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E6C2F">
        <w:rPr>
          <w:rFonts w:ascii="Times New Roman" w:hAnsi="Times New Roman"/>
          <w:sz w:val="28"/>
          <w:szCs w:val="28"/>
        </w:rPr>
        <w:t>ПРИМЕРНОЕ РАСПРЕДЕЛЕНИЕ УЧЕБНОГО ВРЕМЕНИ ПРОГРАММНОГО МАТЕРИАЛА ПРИ 2-х РАЗОВЫХ ЗАНЯТИЯХ В НЕДЕЛЮ</w:t>
      </w: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78"/>
        <w:gridCol w:w="5405"/>
        <w:gridCol w:w="2093"/>
        <w:gridCol w:w="2102"/>
      </w:tblGrid>
      <w:tr w:rsidR="004D7655" w:rsidRPr="00FE6C2F" w:rsidTr="004D7655">
        <w:trPr>
          <w:trHeight w:val="307"/>
          <w:jc w:val="center"/>
        </w:trPr>
        <w:tc>
          <w:tcPr>
            <w:tcW w:w="778" w:type="dxa"/>
            <w:vMerge w:val="restart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100"/>
            </w:pPr>
            <w:r w:rsidRPr="00FE6C2F">
              <w:t xml:space="preserve">№ </w:t>
            </w:r>
            <w:proofErr w:type="spellStart"/>
            <w:proofErr w:type="gramStart"/>
            <w:r w:rsidRPr="00FE6C2F">
              <w:t>п</w:t>
            </w:r>
            <w:proofErr w:type="spellEnd"/>
            <w:proofErr w:type="gramEnd"/>
            <w:r w:rsidRPr="00FE6C2F">
              <w:t>/</w:t>
            </w:r>
            <w:proofErr w:type="spellStart"/>
            <w:r w:rsidRPr="00FE6C2F">
              <w:t>п</w:t>
            </w:r>
            <w:proofErr w:type="spellEnd"/>
          </w:p>
        </w:tc>
        <w:tc>
          <w:tcPr>
            <w:tcW w:w="5405" w:type="dxa"/>
            <w:vMerge w:val="restart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1160"/>
            </w:pPr>
            <w:r w:rsidRPr="00FE6C2F">
              <w:t>Вид программного материала</w:t>
            </w:r>
          </w:p>
        </w:tc>
        <w:tc>
          <w:tcPr>
            <w:tcW w:w="4195" w:type="dxa"/>
            <w:gridSpan w:val="2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660"/>
            </w:pPr>
            <w:r w:rsidRPr="00FE6C2F">
              <w:t>Количество часов (занятий)</w:t>
            </w:r>
          </w:p>
        </w:tc>
      </w:tr>
      <w:tr w:rsidR="004D7655" w:rsidRPr="00FE6C2F" w:rsidTr="004D7655">
        <w:trPr>
          <w:trHeight w:val="283"/>
          <w:jc w:val="center"/>
        </w:trPr>
        <w:tc>
          <w:tcPr>
            <w:tcW w:w="778" w:type="dxa"/>
            <w:vMerge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660"/>
            </w:pPr>
          </w:p>
        </w:tc>
        <w:tc>
          <w:tcPr>
            <w:tcW w:w="5405" w:type="dxa"/>
            <w:vMerge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660"/>
            </w:pPr>
          </w:p>
        </w:tc>
        <w:tc>
          <w:tcPr>
            <w:tcW w:w="4195" w:type="dxa"/>
            <w:gridSpan w:val="2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1800"/>
            </w:pPr>
            <w:r w:rsidRPr="00FE6C2F">
              <w:t>Класс</w:t>
            </w:r>
          </w:p>
        </w:tc>
      </w:tr>
      <w:tr w:rsidR="004D7655" w:rsidRPr="00FE6C2F" w:rsidTr="004D7655">
        <w:trPr>
          <w:trHeight w:val="283"/>
          <w:jc w:val="center"/>
        </w:trPr>
        <w:tc>
          <w:tcPr>
            <w:tcW w:w="778" w:type="dxa"/>
            <w:vMerge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1800"/>
            </w:pPr>
          </w:p>
        </w:tc>
        <w:tc>
          <w:tcPr>
            <w:tcW w:w="5405" w:type="dxa"/>
            <w:vMerge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1800"/>
            </w:pPr>
          </w:p>
        </w:tc>
        <w:tc>
          <w:tcPr>
            <w:tcW w:w="2093" w:type="dxa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520"/>
            </w:pPr>
            <w:r w:rsidRPr="00FE6C2F">
              <w:t>5-7 (МВГ)</w:t>
            </w:r>
          </w:p>
        </w:tc>
        <w:tc>
          <w:tcPr>
            <w:tcW w:w="2102" w:type="dxa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520"/>
            </w:pPr>
            <w:r w:rsidRPr="00FE6C2F">
              <w:t>8-11(СВГ)</w:t>
            </w:r>
          </w:p>
        </w:tc>
      </w:tr>
      <w:tr w:rsidR="004D7655" w:rsidRPr="00FE6C2F" w:rsidTr="004D7655">
        <w:trPr>
          <w:trHeight w:val="278"/>
          <w:jc w:val="center"/>
        </w:trPr>
        <w:tc>
          <w:tcPr>
            <w:tcW w:w="778" w:type="dxa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320"/>
            </w:pPr>
            <w:r w:rsidRPr="00FE6C2F">
              <w:t>1.</w:t>
            </w:r>
          </w:p>
        </w:tc>
        <w:tc>
          <w:tcPr>
            <w:tcW w:w="5405" w:type="dxa"/>
            <w:shd w:val="clear" w:color="auto" w:fill="FFFFFF"/>
          </w:tcPr>
          <w:p w:rsidR="004D7655" w:rsidRPr="00FE6C2F" w:rsidRDefault="004D7655" w:rsidP="004D7655">
            <w:pPr>
              <w:pStyle w:val="41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760"/>
              <w:rPr>
                <w:rFonts w:ascii="Times New Roman" w:hAnsi="Times New Roman"/>
              </w:rPr>
            </w:pPr>
            <w:r w:rsidRPr="00FE6C2F">
              <w:rPr>
                <w:rFonts w:ascii="Times New Roman" w:hAnsi="Times New Roman"/>
              </w:rPr>
              <w:t>Основы знаний о волейболе</w:t>
            </w:r>
          </w:p>
        </w:tc>
        <w:tc>
          <w:tcPr>
            <w:tcW w:w="4195" w:type="dxa"/>
            <w:gridSpan w:val="2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1080"/>
            </w:pPr>
            <w:r w:rsidRPr="00FE6C2F">
              <w:t>В процессе занятий</w:t>
            </w:r>
          </w:p>
        </w:tc>
      </w:tr>
      <w:tr w:rsidR="004D7655" w:rsidRPr="00FE6C2F" w:rsidTr="004D7655">
        <w:trPr>
          <w:trHeight w:val="312"/>
          <w:jc w:val="center"/>
        </w:trPr>
        <w:tc>
          <w:tcPr>
            <w:tcW w:w="778" w:type="dxa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320"/>
            </w:pPr>
            <w:r w:rsidRPr="00FE6C2F">
              <w:t>2.</w:t>
            </w:r>
          </w:p>
        </w:tc>
        <w:tc>
          <w:tcPr>
            <w:tcW w:w="5405" w:type="dxa"/>
            <w:shd w:val="clear" w:color="auto" w:fill="FFFFFF"/>
          </w:tcPr>
          <w:p w:rsidR="004D7655" w:rsidRPr="00FE6C2F" w:rsidRDefault="004D7655" w:rsidP="004D7655">
            <w:pPr>
              <w:pStyle w:val="41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760"/>
              <w:rPr>
                <w:rFonts w:ascii="Times New Roman" w:hAnsi="Times New Roman"/>
              </w:rPr>
            </w:pPr>
            <w:r w:rsidRPr="00FE6C2F">
              <w:rPr>
                <w:rFonts w:ascii="Times New Roman" w:hAnsi="Times New Roman"/>
              </w:rPr>
              <w:t>Волейбол</w:t>
            </w:r>
          </w:p>
        </w:tc>
        <w:tc>
          <w:tcPr>
            <w:tcW w:w="2093" w:type="dxa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940"/>
            </w:pPr>
            <w:r w:rsidRPr="00FE6C2F">
              <w:t>70</w:t>
            </w:r>
          </w:p>
        </w:tc>
        <w:tc>
          <w:tcPr>
            <w:tcW w:w="2102" w:type="dxa"/>
            <w:shd w:val="clear" w:color="auto" w:fill="FFFFFF"/>
          </w:tcPr>
          <w:p w:rsidR="004D7655" w:rsidRPr="00FE6C2F" w:rsidRDefault="004D7655" w:rsidP="004D7655">
            <w:pPr>
              <w:pStyle w:val="a4"/>
              <w:framePr w:w="10679" w:h="2234" w:hRule="exact" w:wrap="notBeside" w:vAnchor="text" w:hAnchor="page" w:x="841" w:y="2654"/>
              <w:shd w:val="clear" w:color="auto" w:fill="auto"/>
              <w:spacing w:line="240" w:lineRule="auto"/>
              <w:ind w:left="940"/>
            </w:pPr>
            <w:r w:rsidRPr="00FE6C2F">
              <w:t>70</w:t>
            </w:r>
          </w:p>
        </w:tc>
      </w:tr>
    </w:tbl>
    <w:p w:rsidR="004D7655" w:rsidRDefault="004D7655" w:rsidP="004D7655">
      <w:pPr>
        <w:pStyle w:val="a4"/>
        <w:shd w:val="clear" w:color="auto" w:fill="auto"/>
        <w:spacing w:after="397" w:line="240" w:lineRule="auto"/>
        <w:ind w:left="40" w:right="60" w:firstLine="700"/>
        <w:jc w:val="both"/>
        <w:rPr>
          <w:sz w:val="2"/>
          <w:szCs w:val="2"/>
        </w:rPr>
      </w:pPr>
      <w:r w:rsidRPr="00FE6C2F">
        <w:rPr>
          <w:rStyle w:val="1"/>
        </w:rPr>
        <w:t>Правила поведения на занятиях физическими упражнениями</w:t>
      </w:r>
      <w:r w:rsidRPr="00FE6C2F">
        <w:t>: соблюдать порядок, безопасность и гигиенические нормы; помогать друг другу и учите</w:t>
      </w:r>
      <w:r>
        <w:t>лю во время занятий, поддерживать товарищей, имеющих слабые результаты; быть честным, дисциплинированным, активным во время проведения подвижных игр и выполнения других заданий.</w:t>
      </w: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Pr="00081765" w:rsidRDefault="004D7655" w:rsidP="004D765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081765">
        <w:rPr>
          <w:rFonts w:ascii="Times New Roman" w:hAnsi="Times New Roman"/>
          <w:b/>
          <w:bCs/>
          <w:iCs/>
          <w:sz w:val="24"/>
          <w:szCs w:val="24"/>
        </w:rPr>
        <w:t>Календарно-тематическое планирование для 5-7 класс</w:t>
      </w:r>
      <w:r>
        <w:rPr>
          <w:rFonts w:ascii="Times New Roman" w:hAnsi="Times New Roman"/>
          <w:b/>
          <w:bCs/>
          <w:iCs/>
          <w:sz w:val="24"/>
          <w:szCs w:val="24"/>
        </w:rPr>
        <w:t>ов</w:t>
      </w:r>
    </w:p>
    <w:tbl>
      <w:tblPr>
        <w:tblStyle w:val="a3"/>
        <w:tblW w:w="0" w:type="auto"/>
        <w:tblLook w:val="04A0"/>
      </w:tblPr>
      <w:tblGrid>
        <w:gridCol w:w="959"/>
        <w:gridCol w:w="3910"/>
        <w:gridCol w:w="1643"/>
        <w:gridCol w:w="1572"/>
        <w:gridCol w:w="23"/>
        <w:gridCol w:w="1464"/>
      </w:tblGrid>
      <w:tr w:rsidR="004D7655" w:rsidTr="004D7655">
        <w:trPr>
          <w:trHeight w:val="375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программы.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занятий</w:t>
            </w:r>
          </w:p>
        </w:tc>
        <w:tc>
          <w:tcPr>
            <w:tcW w:w="1572" w:type="dxa"/>
            <w:tcBorders>
              <w:bottom w:val="nil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 проведенных часов</w:t>
            </w:r>
          </w:p>
        </w:tc>
        <w:tc>
          <w:tcPr>
            <w:tcW w:w="1487" w:type="dxa"/>
            <w:gridSpan w:val="2"/>
            <w:tcBorders>
              <w:left w:val="single" w:sz="4" w:space="0" w:color="auto"/>
              <w:bottom w:val="nil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D7655" w:rsidTr="004D7655">
        <w:trPr>
          <w:trHeight w:val="45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nil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691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Разъяснение правил игры в волейбол на примере пионербола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B7F">
              <w:rPr>
                <w:rFonts w:ascii="Times New Roman" w:hAnsi="Times New Roman"/>
                <w:sz w:val="24"/>
                <w:szCs w:val="24"/>
              </w:rPr>
              <w:t>расстановка игроков на площадке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зонам</w:t>
            </w:r>
            <w:r w:rsidRPr="00BD2B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правила </w:t>
            </w:r>
            <w:r w:rsidRPr="00BD2B7F">
              <w:rPr>
                <w:rFonts w:ascii="Times New Roman" w:hAnsi="Times New Roman"/>
                <w:sz w:val="24"/>
                <w:szCs w:val="24"/>
              </w:rPr>
              <w:t>переход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D2B7F">
              <w:rPr>
                <w:rFonts w:ascii="Times New Roman" w:hAnsi="Times New Roman"/>
                <w:sz w:val="24"/>
                <w:szCs w:val="24"/>
              </w:rPr>
              <w:t xml:space="preserve"> игроков,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 xml:space="preserve"> введение мяча в и</w:t>
            </w:r>
            <w:r>
              <w:rPr>
                <w:rFonts w:ascii="Times New Roman" w:hAnsi="Times New Roman"/>
                <w:sz w:val="24"/>
                <w:szCs w:val="24"/>
              </w:rPr>
              <w:t>гру вбрасыванием одной рукой.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 xml:space="preserve"> выполнить три касания мяча с броском на сторону пр</w:t>
            </w:r>
            <w:r>
              <w:rPr>
                <w:rFonts w:ascii="Times New Roman" w:hAnsi="Times New Roman"/>
                <w:sz w:val="24"/>
                <w:szCs w:val="24"/>
              </w:rPr>
              <w:t>отивника в прыжке с трех шагов</w:t>
            </w:r>
            <w:r w:rsidRPr="00BD2B7F">
              <w:rPr>
                <w:rFonts w:ascii="Times New Roman" w:hAnsi="Times New Roman"/>
                <w:sz w:val="24"/>
                <w:szCs w:val="24"/>
              </w:rPr>
              <w:t xml:space="preserve"> разбега двумя руками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69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87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88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70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40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6-11</w:t>
            </w:r>
          </w:p>
        </w:tc>
        <w:tc>
          <w:tcPr>
            <w:tcW w:w="39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8618A7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8618A7">
              <w:rPr>
                <w:rFonts w:ascii="Times New Roman" w:hAnsi="Times New Roman"/>
                <w:sz w:val="24"/>
                <w:szCs w:val="24"/>
              </w:rPr>
              <w:t xml:space="preserve">Стойка игрока. Круговая тренировка. Имитация передачи мяча сверху и снизу. </w:t>
            </w:r>
            <w:r w:rsidRPr="008618A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Игровые упражнения с набивным мячом, в сочетании с прыжками, метаниями и броска</w:t>
            </w:r>
            <w:r w:rsidRPr="008618A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ми мячей разного веса в цель и на дальность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Учебная игра Пионербол.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7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45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7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4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</w:t>
            </w:r>
          </w:p>
        </w:tc>
        <w:tc>
          <w:tcPr>
            <w:tcW w:w="39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 xml:space="preserve">Перемещения шагом, бегом, приставным шагом, бегом влево, вправо, бег с изменением направления и резкая остановка по сигналу. </w:t>
            </w:r>
            <w:r>
              <w:rPr>
                <w:rFonts w:ascii="Times New Roman" w:hAnsi="Times New Roman"/>
                <w:sz w:val="24"/>
                <w:szCs w:val="24"/>
              </w:rPr>
              <w:t>Подвижные игры с мячом.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6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16-26</w:t>
            </w:r>
          </w:p>
        </w:tc>
        <w:tc>
          <w:tcPr>
            <w:tcW w:w="39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 xml:space="preserve">Передача мяча сверху двумя руками на месте и после перемещения вперед, вправо, влево, назад.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Эстафеты с элементами волейбола. </w:t>
            </w:r>
            <w:r w:rsidRPr="0045288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Нижняя прямая подача мяча с рас</w:t>
            </w:r>
            <w:r w:rsidRPr="0045288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стояния 3—6 м от сетки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4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19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27-31</w:t>
            </w:r>
          </w:p>
        </w:tc>
        <w:tc>
          <w:tcPr>
            <w:tcW w:w="39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Индивидуальное жонглирование сверху и снизу над собой.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Учебная игра в Пионербол.</w:t>
            </w:r>
            <w:r w:rsidRPr="00BD2B7F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19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3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32-42</w:t>
            </w:r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Pr="008618A7" w:rsidRDefault="004D7655" w:rsidP="004D7655">
            <w:pPr>
              <w:shd w:val="clear" w:color="auto" w:fill="FFFFFF"/>
              <w:spacing w:before="60" w:after="4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Прием мяча снизу двумя руками на месте и после перемещения.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18A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Игра по упрощенным правилам на площадках разных размеров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618A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мяча в высокой, средней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низкой стойке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6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43-47</w:t>
            </w:r>
          </w:p>
        </w:tc>
        <w:tc>
          <w:tcPr>
            <w:tcW w:w="39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9D552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288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Нижняя прямая подача мяча с рас</w:t>
            </w:r>
            <w:r w:rsidRPr="0045288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стояния 3—6 м от сетки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0"/>
                <w:szCs w:val="21"/>
              </w:rPr>
              <w:t xml:space="preserve"> </w:t>
            </w:r>
            <w:r w:rsidRPr="0045288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Комбинации из освоенных элементов техники передви</w:t>
            </w:r>
            <w:r w:rsidRPr="0045288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  <w:t>жений (перемещения в стойке, остановки, ускорения)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4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48-51</w:t>
            </w:r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Pr="0045288B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Верхняя прямая подача в облегченных условиях (расстояние – 3–6 м от сетки).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Передача мяча над собой и через сетку.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9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52-58</w:t>
            </w:r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Эстафеты и подвижн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игры с элементами волейбола 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точнее?»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«Кто лучший?»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«Сумей передать и подать»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6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7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59-61</w:t>
            </w:r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Pr="0045288B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Чередование способов перемещения игроков.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Передача мяча над собой и через сетку.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6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7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7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62-65</w:t>
            </w:r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Передача мяча сверху и снизу двумя руками после перемещения вперед, назад, влево, вправо.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180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19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Верхняя прямая подача.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4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45"/>
        </w:trPr>
        <w:tc>
          <w:tcPr>
            <w:tcW w:w="959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68-70</w:t>
            </w:r>
          </w:p>
        </w:tc>
        <w:tc>
          <w:tcPr>
            <w:tcW w:w="3910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Учебная игра в пионербол, введение мяча в игру нижней или верхней подачей с расстояния 6–7 м от сетки.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08176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7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75"/>
        </w:trPr>
        <w:tc>
          <w:tcPr>
            <w:tcW w:w="959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0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7655" w:rsidRDefault="004D7655" w:rsidP="004D7655"/>
    <w:p w:rsidR="004D7655" w:rsidRDefault="004D7655" w:rsidP="004D7655"/>
    <w:p w:rsidR="004D7655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4D7655" w:rsidRPr="00081765" w:rsidRDefault="004D7655" w:rsidP="004D765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081765">
        <w:rPr>
          <w:rFonts w:ascii="Times New Roman" w:hAnsi="Times New Roman"/>
          <w:b/>
          <w:bCs/>
          <w:iCs/>
          <w:sz w:val="24"/>
          <w:szCs w:val="24"/>
        </w:rPr>
        <w:t>Календарно-т</w:t>
      </w:r>
      <w:r>
        <w:rPr>
          <w:rFonts w:ascii="Times New Roman" w:hAnsi="Times New Roman"/>
          <w:b/>
          <w:bCs/>
          <w:iCs/>
          <w:sz w:val="24"/>
          <w:szCs w:val="24"/>
        </w:rPr>
        <w:t>ематическое планирование для 8-11</w:t>
      </w:r>
      <w:r w:rsidRPr="00081765">
        <w:rPr>
          <w:rFonts w:ascii="Times New Roman" w:hAnsi="Times New Roman"/>
          <w:b/>
          <w:bCs/>
          <w:iCs/>
          <w:sz w:val="24"/>
          <w:szCs w:val="24"/>
        </w:rPr>
        <w:t xml:space="preserve"> класс</w:t>
      </w:r>
      <w:r>
        <w:rPr>
          <w:rFonts w:ascii="Times New Roman" w:hAnsi="Times New Roman"/>
          <w:b/>
          <w:bCs/>
          <w:iCs/>
          <w:sz w:val="24"/>
          <w:szCs w:val="24"/>
        </w:rPr>
        <w:t>ов</w:t>
      </w:r>
    </w:p>
    <w:p w:rsidR="004D7655" w:rsidRDefault="004D7655" w:rsidP="004D7655"/>
    <w:tbl>
      <w:tblPr>
        <w:tblStyle w:val="a3"/>
        <w:tblW w:w="0" w:type="auto"/>
        <w:tblLook w:val="04A0"/>
      </w:tblPr>
      <w:tblGrid>
        <w:gridCol w:w="787"/>
        <w:gridCol w:w="4434"/>
        <w:gridCol w:w="1643"/>
        <w:gridCol w:w="1266"/>
        <w:gridCol w:w="1441"/>
      </w:tblGrid>
      <w:tr w:rsidR="004D7655" w:rsidTr="004D7655">
        <w:tc>
          <w:tcPr>
            <w:tcW w:w="787" w:type="dxa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4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Чередование способов перемещения; остановка шагом и скачком.</w:t>
            </w:r>
          </w:p>
        </w:tc>
        <w:tc>
          <w:tcPr>
            <w:tcW w:w="1643" w:type="dxa"/>
            <w:tcBorders>
              <w:right w:val="single" w:sz="4" w:space="0" w:color="auto"/>
            </w:tcBorders>
          </w:tcPr>
          <w:p w:rsidR="004D7655" w:rsidRPr="00CB5AB1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7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 xml:space="preserve">Передачи сверху и снизу над собой, в </w:t>
            </w:r>
            <w:r w:rsidRPr="00BD2B7F">
              <w:rPr>
                <w:rFonts w:ascii="Times New Roman" w:hAnsi="Times New Roman"/>
                <w:sz w:val="24"/>
                <w:szCs w:val="24"/>
              </w:rPr>
              <w:lastRenderedPageBreak/>
              <w:t>колоннах через сетку со сменой за мячом.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CB5AB1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45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0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4-6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Прием мяча с подачи.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3751E2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2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4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48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Нападающий удар в облегченных условиях.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3751E2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2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10-12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Верхняя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3751E2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6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3751E2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4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46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Групповые тактические действия (взаимодействие игроков передней линии со второй передачи в зоне 3).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3751E2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6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4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Учебная игра, эстафеты и подвижные игры.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Pr="003751E2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1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90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21-23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Передача мяча сверху и снизу двумя руками над собой, вперед, после перемещения, сверху двумя руками за голову.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6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4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Прием мяча с подачи в зонах 1, 6, 5 с доигрыванием в зону 3.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4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Нападающий удар со второй передачи в зонах 2, 4, 3.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c>
          <w:tcPr>
            <w:tcW w:w="787" w:type="dxa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34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Доигрывание мяча над сеткой.</w:t>
            </w:r>
          </w:p>
        </w:tc>
        <w:tc>
          <w:tcPr>
            <w:tcW w:w="1643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Одиночное и двойное блокирование.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Индивидуальные, групповые и командные действия.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Взаимодействие игроков линии защиты и нападения.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585"/>
        </w:trPr>
        <w:tc>
          <w:tcPr>
            <w:tcW w:w="787" w:type="dxa"/>
            <w:tcBorders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34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Учебная игра, эстафеты и подвижные игры.</w:t>
            </w:r>
          </w:p>
        </w:tc>
        <w:tc>
          <w:tcPr>
            <w:tcW w:w="1643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585"/>
        </w:trPr>
        <w:tc>
          <w:tcPr>
            <w:tcW w:w="787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44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Передача мяча вдоль сетки после перемещения, передача мяча в прыжке, нападающий удар «по ходу» в зонах 2 и 4, нападающий удар по линии.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504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787" w:type="dxa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434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Одиночный и двойной блоки.</w:t>
            </w:r>
          </w:p>
        </w:tc>
        <w:tc>
          <w:tcPr>
            <w:tcW w:w="1643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480"/>
        </w:trPr>
        <w:tc>
          <w:tcPr>
            <w:tcW w:w="787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Подстраховка нападающего и блокирующего.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37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787" w:type="dxa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434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2B7F">
              <w:rPr>
                <w:rFonts w:ascii="Times New Roman" w:hAnsi="Times New Roman"/>
                <w:sz w:val="24"/>
                <w:szCs w:val="24"/>
              </w:rPr>
              <w:t>Подачи</w:t>
            </w:r>
            <w:proofErr w:type="gramEnd"/>
            <w:r w:rsidRPr="00BD2B7F">
              <w:rPr>
                <w:rFonts w:ascii="Times New Roman" w:hAnsi="Times New Roman"/>
                <w:sz w:val="24"/>
                <w:szCs w:val="24"/>
              </w:rPr>
              <w:t xml:space="preserve"> нацеленные с вращением и без вращения мяча.</w:t>
            </w:r>
          </w:p>
        </w:tc>
        <w:tc>
          <w:tcPr>
            <w:tcW w:w="1643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787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44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Прием мяча с подачи и нападающего удара.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c>
          <w:tcPr>
            <w:tcW w:w="787" w:type="dxa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434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Взаимодействие линий нападения и защиты.</w:t>
            </w:r>
          </w:p>
        </w:tc>
        <w:tc>
          <w:tcPr>
            <w:tcW w:w="1643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46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Учебная игра в усложненных условиях (уменьшенным составом, сетка закрыта тканью).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4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91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47-49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Эстафеты и подвижные игры с элементами волейбола.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4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787" w:type="dxa"/>
            <w:vMerge/>
            <w:tcBorders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3"/>
        </w:trPr>
        <w:tc>
          <w:tcPr>
            <w:tcW w:w="787" w:type="dxa"/>
            <w:vMerge w:val="restart"/>
            <w:tcBorders>
              <w:top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50-53</w:t>
            </w:r>
          </w:p>
        </w:tc>
        <w:tc>
          <w:tcPr>
            <w:tcW w:w="44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Совершенствование разученных технико-тактических приемов в упражнениях игрового характера.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1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92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54-58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Групповые и командные тактические действия, взаимодействие игроков на площадке.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1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19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10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59-61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действия: при подачах, передачах, нападающих ударах и приеме мяча с подачи.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5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62-64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Функции игроков на площадке.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1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195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85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Групповые и командные действия в нападении и защите.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79"/>
        </w:trPr>
        <w:tc>
          <w:tcPr>
            <w:tcW w:w="787" w:type="dxa"/>
            <w:vMerge w:val="restart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67-70</w:t>
            </w:r>
          </w:p>
        </w:tc>
        <w:tc>
          <w:tcPr>
            <w:tcW w:w="4434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Системы игры «углом вперед», «углом назад», с выходом разводящего игрока из зоны 1.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30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24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rPr>
          <w:trHeight w:val="150"/>
        </w:trPr>
        <w:tc>
          <w:tcPr>
            <w:tcW w:w="787" w:type="dxa"/>
            <w:vMerge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vMerge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55" w:rsidTr="004D7655">
        <w:tc>
          <w:tcPr>
            <w:tcW w:w="787" w:type="dxa"/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tcBorders>
              <w:right w:val="single" w:sz="4" w:space="0" w:color="auto"/>
            </w:tcBorders>
          </w:tcPr>
          <w:p w:rsidR="004D7655" w:rsidRPr="00BD2B7F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>Учебные и контрольные игры, участие в соревнованиях различного ранга.</w:t>
            </w:r>
          </w:p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плану.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</w:tcPr>
          <w:p w:rsidR="004D7655" w:rsidRDefault="004D7655" w:rsidP="004D765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7655" w:rsidRDefault="004D7655" w:rsidP="004D7655"/>
    <w:p w:rsidR="004D7655" w:rsidRDefault="004D7655" w:rsidP="004D7655"/>
    <w:p w:rsidR="004D7655" w:rsidRDefault="004D7655" w:rsidP="004D7655"/>
    <w:p w:rsidR="004D7655" w:rsidRDefault="004D7655" w:rsidP="004D7655"/>
    <w:p w:rsidR="004D7655" w:rsidRDefault="004D7655" w:rsidP="004D7655"/>
    <w:p w:rsidR="004D7655" w:rsidRDefault="004D7655" w:rsidP="004D7655"/>
    <w:p w:rsidR="004D7655" w:rsidRPr="005941FC" w:rsidRDefault="004D7655" w:rsidP="004D7655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941FC">
        <w:rPr>
          <w:rFonts w:ascii="Times New Roman" w:hAnsi="Times New Roman"/>
          <w:b/>
          <w:bCs/>
          <w:sz w:val="28"/>
          <w:szCs w:val="28"/>
        </w:rPr>
        <w:t>Методические рекомендации при обучении техническим приемам</w:t>
      </w:r>
    </w:p>
    <w:p w:rsidR="004D7655" w:rsidRPr="00BD2B7F" w:rsidRDefault="004D7655" w:rsidP="004D7655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BD2B7F">
        <w:rPr>
          <w:rFonts w:ascii="Times New Roman" w:hAnsi="Times New Roman"/>
          <w:b/>
          <w:bCs/>
          <w:sz w:val="24"/>
          <w:szCs w:val="24"/>
        </w:rPr>
        <w:t>Последовательность обучения стойкам и перемещениям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1. Выполнение стоек на месте.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 xml:space="preserve">2. Перемещения в медленном темпе. Ходьба выпадами, в </w:t>
      </w:r>
      <w:proofErr w:type="spellStart"/>
      <w:r w:rsidRPr="00BD2B7F">
        <w:rPr>
          <w:rFonts w:ascii="Times New Roman" w:hAnsi="Times New Roman"/>
          <w:sz w:val="24"/>
          <w:szCs w:val="24"/>
        </w:rPr>
        <w:t>полуприседе</w:t>
      </w:r>
      <w:proofErr w:type="spellEnd"/>
      <w:r w:rsidRPr="00BD2B7F">
        <w:rPr>
          <w:rFonts w:ascii="Times New Roman" w:hAnsi="Times New Roman"/>
          <w:sz w:val="24"/>
          <w:szCs w:val="24"/>
        </w:rPr>
        <w:t xml:space="preserve">, на внешней и внутренней стороне стопы, на носках и пятках. </w:t>
      </w:r>
      <w:proofErr w:type="spellStart"/>
      <w:r w:rsidRPr="00BD2B7F">
        <w:rPr>
          <w:rFonts w:ascii="Times New Roman" w:hAnsi="Times New Roman"/>
          <w:sz w:val="24"/>
          <w:szCs w:val="24"/>
        </w:rPr>
        <w:t>Пробегание</w:t>
      </w:r>
      <w:proofErr w:type="spellEnd"/>
      <w:r w:rsidRPr="00BD2B7F">
        <w:rPr>
          <w:rFonts w:ascii="Times New Roman" w:hAnsi="Times New Roman"/>
          <w:sz w:val="24"/>
          <w:szCs w:val="24"/>
        </w:rPr>
        <w:t xml:space="preserve"> отрезков 15–20 м с </w:t>
      </w:r>
      <w:r w:rsidRPr="00BD2B7F">
        <w:rPr>
          <w:rFonts w:ascii="Times New Roman" w:hAnsi="Times New Roman"/>
          <w:sz w:val="24"/>
          <w:szCs w:val="24"/>
        </w:rPr>
        <w:lastRenderedPageBreak/>
        <w:t xml:space="preserve">ускорением. Чередование ходьбы и бега. Передвижения разными способами в различных направлениях по зрительному и звуковому сигналам. Бег из </w:t>
      </w:r>
      <w:proofErr w:type="gramStart"/>
      <w:r w:rsidRPr="00BD2B7F">
        <w:rPr>
          <w:rFonts w:ascii="Times New Roman" w:hAnsi="Times New Roman"/>
          <w:sz w:val="24"/>
          <w:szCs w:val="24"/>
        </w:rPr>
        <w:t>различных</w:t>
      </w:r>
      <w:proofErr w:type="gramEnd"/>
      <w:r w:rsidRPr="00BD2B7F">
        <w:rPr>
          <w:rFonts w:ascii="Times New Roman" w:hAnsi="Times New Roman"/>
          <w:sz w:val="24"/>
          <w:szCs w:val="24"/>
        </w:rPr>
        <w:t xml:space="preserve"> и.п.: лицом или спиной вперед; приставными шагами; с прыжками. Различные эстафеты, включающие бег, прыжки, кувырки, ускорения на отрезках 8–15 м с изменением направления («елочка», челночный бег 9–3–6–3–9 м).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3. Сочетание перемещений в медленном и среднем темпе с последующим принятием стойки.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4. Перемещения в высоком темпе с последующим принятием стойки.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5. Принятие стойки игрока после перемещения по звуковому или зрительному сигналу.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BD2B7F">
        <w:rPr>
          <w:rFonts w:ascii="Times New Roman" w:hAnsi="Times New Roman"/>
          <w:b/>
          <w:bCs/>
          <w:sz w:val="24"/>
          <w:szCs w:val="24"/>
        </w:rPr>
        <w:t>Последовательность обучения передачам мяча сверху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1. Имитация приемов сверху двумя руками стоя на месте без мяча.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2. То же, но с мячом.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3. Передача мяча в парах с набрасыванием мяча партнером.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4. Обоюдная передача мяча в парах с расстояния 3–5 м между партнерами.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5. То же, но с расстояния 5–6 м.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6. Верхняя передача мяча двумя руками после перемещения вперед, затем назад. Обратить внимание на остановку перед выполнением приема.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7. То же, но после перемещения влево и вправо.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8. Передача мяча с изменением траектории полета.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9. Передачи мяча на точность.</w:t>
      </w:r>
    </w:p>
    <w:p w:rsidR="004D7655" w:rsidRPr="00BD2B7F" w:rsidRDefault="004D7655" w:rsidP="004D7655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10. Передачи мяча в сочетании с усложненными способами.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BD2B7F">
        <w:rPr>
          <w:rFonts w:ascii="Times New Roman" w:hAnsi="Times New Roman"/>
          <w:b/>
          <w:bCs/>
          <w:sz w:val="24"/>
          <w:szCs w:val="24"/>
        </w:rPr>
        <w:t>Последовательность обучения передачам мяча снизу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Соблюдается та же последовательность, что и при обучении приему мяча сверху.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1. Имитация передачи мяча снизу. Работают сначала ноги и туловище, затем руки.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2. Прием мяча снизу после набрасывания партнером, расстояние – 4–5 м.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lastRenderedPageBreak/>
        <w:t>3. Прием мяча снизу после отскока от пола.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4. Прием мяча снизу после перемещения вправо, влево, вперед, назад. Обратить внимание, чтобы он попадал на предплечья, а не на кисти.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5. Сочетание верхних и нижних передач в парах или у стены.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BD2B7F">
        <w:rPr>
          <w:rFonts w:ascii="Times New Roman" w:hAnsi="Times New Roman"/>
          <w:b/>
          <w:bCs/>
          <w:sz w:val="24"/>
          <w:szCs w:val="24"/>
        </w:rPr>
        <w:t>Последовательность обучения подачам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Приведенную последовательность соблюдают при изучении всех способов подач.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1. Выполнение подачи в упрощенных условиях. Имитация изучаемого способа (выполняется на три счета: 1 – замах; 2 – подбрасывание; 3 – удар по мячу).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 xml:space="preserve">2. Сочетание имитации подачи с подбрасыванием мяча. Ударное движение можно заменить ловлей мяча. Цель данного упражнения – научить </w:t>
      </w:r>
      <w:proofErr w:type="gramStart"/>
      <w:r w:rsidRPr="00BD2B7F">
        <w:rPr>
          <w:rFonts w:ascii="Times New Roman" w:hAnsi="Times New Roman"/>
          <w:sz w:val="24"/>
          <w:szCs w:val="24"/>
        </w:rPr>
        <w:t>правильно</w:t>
      </w:r>
      <w:proofErr w:type="gramEnd"/>
      <w:r w:rsidRPr="00BD2B7F">
        <w:rPr>
          <w:rFonts w:ascii="Times New Roman" w:hAnsi="Times New Roman"/>
          <w:sz w:val="24"/>
          <w:szCs w:val="24"/>
        </w:rPr>
        <w:t xml:space="preserve"> подбрасывать мяч.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3. Подача мяча в парах поперек площадки.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4. Подача мяча партнеру на точность (расстояние – 5–6 м от сетки).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5. Подача мяча из-за лицевой линии.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6. Подача мяча в левую и правую стороны площадки.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7. Подача мяча на точность в заданную часть площадки.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BD2B7F">
        <w:rPr>
          <w:rFonts w:ascii="Times New Roman" w:hAnsi="Times New Roman"/>
          <w:b/>
          <w:bCs/>
          <w:sz w:val="24"/>
          <w:szCs w:val="24"/>
        </w:rPr>
        <w:t>Последовательность обучения нападающим ударам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В начале занятий целесообразно использовать расчлененный метод обучения: первое ударное движение по мячу на месте, затем – в прыжке и только потом – в прыжке после разбега.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1. Нападающий удар с собственного набрасывания в опорном положении у стены в парах.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2. При разбеге следует обратить внимание на выполнение последнего, третьего, шага, который должен быть самым длинным и заканчиваться «стопорящим» движением стоп (ступни параллельны).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3. Имитация нападающего удара с 3 шагов разбега.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4. Нападающий удар с разбега, но мяч фиксируется партнером, стоящим на возвышении (тумбочке, стуле и т.п.).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5. Нападающий удар с собственного набрасывания мяча; с набрасывания мяча партнером.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6. Нападающий удар после встречной передачи, а затем с передачи вдоль сетки.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7. Прямой нападающий удар с передачи из зоны 3; траектория полета средняя (расстояние – до 0,5 м от сетки).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8. Нападающий удар со всех зон нападения после различных по высоте и направлению передач.</w:t>
      </w:r>
    </w:p>
    <w:p w:rsidR="004D7655" w:rsidRPr="00BD2B7F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lastRenderedPageBreak/>
        <w:t>9. То же, но с переводом туловищем влево, вправо; при приземлении стопы разворачиваются в сторону движения мяча.</w:t>
      </w:r>
    </w:p>
    <w:p w:rsidR="004D7655" w:rsidRDefault="004D7655" w:rsidP="004D765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D2B7F">
        <w:rPr>
          <w:rFonts w:ascii="Times New Roman" w:hAnsi="Times New Roman"/>
          <w:sz w:val="24"/>
          <w:szCs w:val="24"/>
        </w:rPr>
        <w:t>10. То же, но перевод выполняется разворотом кисти влево или вправо.</w:t>
      </w:r>
    </w:p>
    <w:p w:rsidR="004D7655" w:rsidRDefault="004D7655" w:rsidP="004D7655"/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4D7655" w:rsidRDefault="004D7655" w:rsidP="004D765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3E6">
        <w:rPr>
          <w:rFonts w:ascii="Times New Roman" w:hAnsi="Times New Roman"/>
          <w:b/>
          <w:sz w:val="28"/>
          <w:szCs w:val="28"/>
        </w:rPr>
        <w:lastRenderedPageBreak/>
        <w:t>Список используемой литературы</w:t>
      </w:r>
    </w:p>
    <w:p w:rsidR="004D7655" w:rsidRDefault="004D7655" w:rsidP="004D7655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Ю.Н. </w:t>
      </w:r>
      <w:proofErr w:type="spellStart"/>
      <w:r>
        <w:rPr>
          <w:rFonts w:ascii="Times New Roman" w:hAnsi="Times New Roman"/>
          <w:sz w:val="24"/>
          <w:szCs w:val="24"/>
        </w:rPr>
        <w:t>Клещев</w:t>
      </w:r>
      <w:proofErr w:type="spellEnd"/>
      <w:r>
        <w:rPr>
          <w:rFonts w:ascii="Times New Roman" w:hAnsi="Times New Roman"/>
          <w:sz w:val="24"/>
          <w:szCs w:val="24"/>
        </w:rPr>
        <w:t>, А.Г. Фурманов Юный волейболист, М-«Физкультура и спорт»1979г.</w:t>
      </w:r>
    </w:p>
    <w:p w:rsidR="004D7655" w:rsidRDefault="004D7655" w:rsidP="004D7655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А.Г. Фурманов Волейбол на лужайке, в парке, во дворе, М- «Физкультура и спорт»1982 г.</w:t>
      </w:r>
    </w:p>
    <w:p w:rsidR="004D7655" w:rsidRDefault="004D7655" w:rsidP="004D7655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Ю.Д. Железняк, Л.Н. </w:t>
      </w:r>
      <w:proofErr w:type="spellStart"/>
      <w:r>
        <w:rPr>
          <w:rFonts w:ascii="Times New Roman" w:hAnsi="Times New Roman"/>
          <w:sz w:val="24"/>
          <w:szCs w:val="24"/>
        </w:rPr>
        <w:t>Слупский</w:t>
      </w:r>
      <w:proofErr w:type="spellEnd"/>
      <w:r>
        <w:rPr>
          <w:rFonts w:ascii="Times New Roman" w:hAnsi="Times New Roman"/>
          <w:sz w:val="24"/>
          <w:szCs w:val="24"/>
        </w:rPr>
        <w:t>, Волейбол в школе, М – «Просвещение» 1989 г.</w:t>
      </w:r>
    </w:p>
    <w:p w:rsidR="004D7655" w:rsidRDefault="004D7655" w:rsidP="004D7655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Л.П. Матвеев. Теория и методика физической культуры: учебник для институтов физ. культуры. – Москва, «Физкультура и спорт» 1991 г.</w:t>
      </w:r>
    </w:p>
    <w:p w:rsidR="004D7655" w:rsidRDefault="004D7655" w:rsidP="004D7655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Лях В.И., </w:t>
      </w:r>
      <w:proofErr w:type="spellStart"/>
      <w:r>
        <w:rPr>
          <w:rFonts w:ascii="Times New Roman" w:hAnsi="Times New Roman"/>
          <w:sz w:val="24"/>
          <w:szCs w:val="24"/>
        </w:rPr>
        <w:t>Зданевич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А.А. Программы общеобразовательных учреждений. Комплексная программа физического воспитания учащихся 1-11 классов. </w:t>
      </w:r>
      <w:proofErr w:type="gramStart"/>
      <w:r>
        <w:rPr>
          <w:rFonts w:ascii="Times New Roman" w:hAnsi="Times New Roman"/>
          <w:sz w:val="24"/>
          <w:szCs w:val="24"/>
        </w:rPr>
        <w:t>–М</w:t>
      </w:r>
      <w:proofErr w:type="gramEnd"/>
      <w:r>
        <w:rPr>
          <w:rFonts w:ascii="Times New Roman" w:hAnsi="Times New Roman"/>
          <w:sz w:val="24"/>
          <w:szCs w:val="24"/>
        </w:rPr>
        <w:t>.: «Просвещение», 2006 г.</w:t>
      </w:r>
    </w:p>
    <w:p w:rsidR="004D7655" w:rsidRDefault="004D7655" w:rsidP="004D7655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 для внешкольных учреждений. «Просвещение» 1980 г.</w:t>
      </w: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  <w:sectPr w:rsidR="004D7655" w:rsidSect="004D7655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4D7655" w:rsidRDefault="004D7655" w:rsidP="004D7655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6250E4">
        <w:rPr>
          <w:rFonts w:ascii="Times New Roman" w:hAnsi="Times New Roman"/>
          <w:i/>
          <w:sz w:val="24"/>
          <w:szCs w:val="24"/>
        </w:rPr>
        <w:lastRenderedPageBreak/>
        <w:t>Таблица 1</w:t>
      </w:r>
    </w:p>
    <w:p w:rsidR="004D7655" w:rsidRDefault="004D7655" w:rsidP="004D765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Уровень физической подготовленности учащихся 11-15 лет</w:t>
      </w:r>
    </w:p>
    <w:p w:rsidR="004D7655" w:rsidRPr="00B43E55" w:rsidRDefault="004D7655" w:rsidP="004D765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722"/>
        <w:gridCol w:w="6497"/>
        <w:gridCol w:w="2149"/>
        <w:gridCol w:w="2282"/>
      </w:tblGrid>
      <w:tr w:rsidR="004D7655" w:rsidRPr="006250E4" w:rsidTr="004D7655">
        <w:trPr>
          <w:trHeight w:val="586"/>
        </w:trPr>
        <w:tc>
          <w:tcPr>
            <w:tcW w:w="1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55" w:rsidRPr="00B43E55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Физические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способности</w:t>
            </w:r>
          </w:p>
        </w:tc>
        <w:tc>
          <w:tcPr>
            <w:tcW w:w="2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55" w:rsidRPr="00B43E55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Физические упражнения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55" w:rsidRPr="00B43E55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Маль</w:t>
            </w:r>
            <w:r w:rsidRPr="00B43E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чики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55" w:rsidRPr="00B43E55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</w:t>
            </w:r>
            <w:r w:rsidRPr="00B43E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ки</w:t>
            </w:r>
          </w:p>
        </w:tc>
      </w:tr>
      <w:tr w:rsidR="004D7655" w:rsidRPr="006250E4" w:rsidTr="004D7655">
        <w:trPr>
          <w:trHeight w:val="461"/>
        </w:trPr>
        <w:tc>
          <w:tcPr>
            <w:tcW w:w="1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Скоростные</w:t>
            </w:r>
          </w:p>
        </w:tc>
        <w:tc>
          <w:tcPr>
            <w:tcW w:w="2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60 м с высокого старта с опорой на руку, сек.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10,2</w:t>
            </w:r>
          </w:p>
        </w:tc>
      </w:tr>
      <w:tr w:rsidR="004D7655" w:rsidRPr="006250E4" w:rsidTr="004D7655">
        <w:trPr>
          <w:trHeight w:val="883"/>
        </w:trPr>
        <w:tc>
          <w:tcPr>
            <w:tcW w:w="1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Силовые</w:t>
            </w:r>
          </w:p>
        </w:tc>
        <w:tc>
          <w:tcPr>
            <w:tcW w:w="2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pStyle w:val="a4"/>
            </w:pPr>
            <w:r w:rsidRPr="006250E4">
              <w:t>Лазание по канату на расстояние 6 м, сек.</w:t>
            </w:r>
          </w:p>
          <w:p w:rsidR="004D7655" w:rsidRPr="006250E4" w:rsidRDefault="004D7655" w:rsidP="004D7655">
            <w:pPr>
              <w:pStyle w:val="a4"/>
            </w:pPr>
            <w:r w:rsidRPr="006250E4">
              <w:t xml:space="preserve">Прыжок в длину с места, </w:t>
            </w:r>
            <w:proofErr w:type="gramStart"/>
            <w:r w:rsidRPr="006250E4">
              <w:t>см</w:t>
            </w:r>
            <w:proofErr w:type="gramEnd"/>
          </w:p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6250E4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6250E4">
              <w:rPr>
                <w:rFonts w:ascii="Times New Roman" w:hAnsi="Times New Roman"/>
                <w:sz w:val="24"/>
                <w:szCs w:val="24"/>
              </w:rPr>
              <w:t xml:space="preserve"> лежа на спине, руки за головой, кол-во раз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180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165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4D7655" w:rsidRPr="006250E4" w:rsidTr="004D7655">
        <w:trPr>
          <w:trHeight w:val="430"/>
        </w:trPr>
        <w:tc>
          <w:tcPr>
            <w:tcW w:w="1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 выносливости</w:t>
            </w:r>
          </w:p>
        </w:tc>
        <w:tc>
          <w:tcPr>
            <w:tcW w:w="2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Кроссовый бег 2,0 км, мин., сек.</w:t>
            </w:r>
          </w:p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Передвижение на лыжах 2 км, мин., сек.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8.50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16.30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10.20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21.00</w:t>
            </w:r>
          </w:p>
        </w:tc>
      </w:tr>
      <w:tr w:rsidR="004D7655" w:rsidRPr="006250E4" w:rsidTr="004D7655">
        <w:trPr>
          <w:trHeight w:val="703"/>
        </w:trPr>
        <w:tc>
          <w:tcPr>
            <w:tcW w:w="1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 координации</w:t>
            </w:r>
          </w:p>
        </w:tc>
        <w:tc>
          <w:tcPr>
            <w:tcW w:w="2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Последовательное выполнение пяти кувырков, сек.</w:t>
            </w:r>
          </w:p>
          <w:p w:rsidR="004D7655" w:rsidRPr="006250E4" w:rsidRDefault="004D7655" w:rsidP="004D76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Броски малого мяча в стандартную мишень, </w:t>
            </w:r>
            <w:proofErr w:type="gramStart"/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14,0</w:t>
            </w: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4D7655" w:rsidRPr="006250E4" w:rsidRDefault="004D7655" w:rsidP="004D765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</w:tbl>
    <w:p w:rsidR="004D7655" w:rsidRPr="006250E4" w:rsidRDefault="004D7655" w:rsidP="004D765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D7655" w:rsidRDefault="004D7655" w:rsidP="004D7655">
      <w:pPr>
        <w:rPr>
          <w:rFonts w:ascii="Times New Roman" w:hAnsi="Times New Roman"/>
          <w:sz w:val="24"/>
          <w:szCs w:val="24"/>
        </w:rPr>
        <w:sectPr w:rsidR="004D7655" w:rsidSect="004D765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4D7655" w:rsidRPr="00B43E55" w:rsidRDefault="004D7655" w:rsidP="004D7655">
      <w:pPr>
        <w:shd w:val="clear" w:color="auto" w:fill="FFFFFF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Таблица 2</w:t>
      </w:r>
    </w:p>
    <w:p w:rsidR="004D7655" w:rsidRPr="00B43E55" w:rsidRDefault="004D7655" w:rsidP="004D7655">
      <w:pPr>
        <w:pStyle w:val="3"/>
        <w:rPr>
          <w:sz w:val="24"/>
          <w:szCs w:val="24"/>
        </w:rPr>
      </w:pPr>
      <w:r w:rsidRPr="00B43E55">
        <w:rPr>
          <w:sz w:val="24"/>
          <w:szCs w:val="24"/>
        </w:rPr>
        <w:t>Уровень физической подготовленности учащихся 16-17 лет</w:t>
      </w: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71"/>
        <w:gridCol w:w="1266"/>
        <w:gridCol w:w="2190"/>
        <w:gridCol w:w="867"/>
        <w:gridCol w:w="1728"/>
        <w:gridCol w:w="1677"/>
        <w:gridCol w:w="1767"/>
        <w:gridCol w:w="12"/>
        <w:gridCol w:w="1571"/>
        <w:gridCol w:w="1677"/>
        <w:gridCol w:w="1779"/>
      </w:tblGrid>
      <w:tr w:rsidR="004D7655" w:rsidRPr="00B43E55" w:rsidTr="004D7655">
        <w:trPr>
          <w:cantSplit/>
        </w:trPr>
        <w:tc>
          <w:tcPr>
            <w:tcW w:w="189" w:type="pct"/>
            <w:vMerge w:val="restar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19" w:type="pct"/>
            <w:vMerge w:val="restar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725" w:type="pct"/>
            <w:vMerge w:val="restar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Контрольные упражнения (тест)</w:t>
            </w:r>
          </w:p>
        </w:tc>
        <w:tc>
          <w:tcPr>
            <w:tcW w:w="287" w:type="pct"/>
            <w:vMerge w:val="restar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3380" w:type="pct"/>
            <w:gridSpan w:val="7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Уровень</w:t>
            </w:r>
          </w:p>
        </w:tc>
      </w:tr>
      <w:tr w:rsidR="004D7655" w:rsidRPr="00B43E55" w:rsidTr="004D7655">
        <w:trPr>
          <w:cantSplit/>
        </w:trPr>
        <w:tc>
          <w:tcPr>
            <w:tcW w:w="189" w:type="pct"/>
            <w:vMerge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9" w:type="pct"/>
            <w:vMerge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pct"/>
            <w:gridSpan w:val="4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юноши</w:t>
            </w:r>
          </w:p>
        </w:tc>
        <w:tc>
          <w:tcPr>
            <w:tcW w:w="1664" w:type="pct"/>
            <w:gridSpan w:val="3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девушки</w:t>
            </w:r>
          </w:p>
        </w:tc>
      </w:tr>
      <w:tr w:rsidR="004D7655" w:rsidRPr="00B43E55" w:rsidTr="004D7655">
        <w:trPr>
          <w:cantSplit/>
        </w:trPr>
        <w:tc>
          <w:tcPr>
            <w:tcW w:w="189" w:type="pct"/>
            <w:vMerge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9" w:type="pct"/>
            <w:vMerge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низкий</w:t>
            </w:r>
          </w:p>
        </w:tc>
        <w:tc>
          <w:tcPr>
            <w:tcW w:w="555" w:type="pc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585" w:type="pc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высокий</w:t>
            </w:r>
          </w:p>
        </w:tc>
        <w:tc>
          <w:tcPr>
            <w:tcW w:w="524" w:type="pct"/>
            <w:gridSpan w:val="2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низкий</w:t>
            </w:r>
          </w:p>
        </w:tc>
        <w:tc>
          <w:tcPr>
            <w:tcW w:w="555" w:type="pc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589" w:type="pct"/>
            <w:vAlign w:val="center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высокий</w:t>
            </w:r>
          </w:p>
        </w:tc>
      </w:tr>
      <w:tr w:rsidR="004D7655" w:rsidRPr="00B43E55" w:rsidTr="004D7655">
        <w:tc>
          <w:tcPr>
            <w:tcW w:w="189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1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Скоростные</w:t>
            </w:r>
          </w:p>
        </w:tc>
        <w:tc>
          <w:tcPr>
            <w:tcW w:w="72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 xml:space="preserve">Бег 30 м, </w:t>
            </w:r>
            <w:proofErr w:type="gramStart"/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7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72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5,2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5,1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5,1 – 4,9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5,0 – 4,7</w:t>
            </w:r>
          </w:p>
        </w:tc>
        <w:tc>
          <w:tcPr>
            <w:tcW w:w="58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4,4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4,3</w:t>
            </w:r>
          </w:p>
        </w:tc>
        <w:tc>
          <w:tcPr>
            <w:tcW w:w="524" w:type="pct"/>
            <w:gridSpan w:val="2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6,1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6,1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5,9 – 5,3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5,9 – 5,3</w:t>
            </w:r>
          </w:p>
        </w:tc>
        <w:tc>
          <w:tcPr>
            <w:tcW w:w="58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4,8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4,8</w:t>
            </w:r>
          </w:p>
        </w:tc>
      </w:tr>
      <w:tr w:rsidR="004D7655" w:rsidRPr="00B43E55" w:rsidTr="004D7655">
        <w:tc>
          <w:tcPr>
            <w:tcW w:w="189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1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Координационные</w:t>
            </w:r>
          </w:p>
        </w:tc>
        <w:tc>
          <w:tcPr>
            <w:tcW w:w="72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Челночный бег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3х10 м, с</w:t>
            </w:r>
          </w:p>
        </w:tc>
        <w:tc>
          <w:tcPr>
            <w:tcW w:w="287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72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8,2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8,1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8,0 – 7,6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7,9 – 7,5</w:t>
            </w:r>
          </w:p>
        </w:tc>
        <w:tc>
          <w:tcPr>
            <w:tcW w:w="58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7,3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524" w:type="pct"/>
            <w:gridSpan w:val="2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9,7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9,6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9,3 – 8,7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9,3 – 8,7</w:t>
            </w:r>
          </w:p>
        </w:tc>
        <w:tc>
          <w:tcPr>
            <w:tcW w:w="58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8,4 и ниже</w:t>
            </w:r>
          </w:p>
        </w:tc>
      </w:tr>
      <w:tr w:rsidR="004D7655" w:rsidRPr="00B43E55" w:rsidTr="004D7655">
        <w:tc>
          <w:tcPr>
            <w:tcW w:w="189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1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Скоростно-силовые</w:t>
            </w:r>
          </w:p>
        </w:tc>
        <w:tc>
          <w:tcPr>
            <w:tcW w:w="72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287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72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180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190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195 – 210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205 – 220</w:t>
            </w:r>
          </w:p>
        </w:tc>
        <w:tc>
          <w:tcPr>
            <w:tcW w:w="58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230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524" w:type="pct"/>
            <w:gridSpan w:val="2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160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179 – 190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170 – 190</w:t>
            </w:r>
          </w:p>
        </w:tc>
        <w:tc>
          <w:tcPr>
            <w:tcW w:w="58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210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210</w:t>
            </w:r>
          </w:p>
        </w:tc>
      </w:tr>
      <w:tr w:rsidR="004D7655" w:rsidRPr="00B43E55" w:rsidTr="004D7655">
        <w:trPr>
          <w:trHeight w:val="780"/>
        </w:trPr>
        <w:tc>
          <w:tcPr>
            <w:tcW w:w="189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1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Выносливост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</w:p>
        </w:tc>
        <w:tc>
          <w:tcPr>
            <w:tcW w:w="72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 xml:space="preserve">6-минутный бег, </w:t>
            </w:r>
            <w:proofErr w:type="gramStart"/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87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72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1100 и менее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1300 – 1400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1300 – 1400</w:t>
            </w:r>
          </w:p>
        </w:tc>
        <w:tc>
          <w:tcPr>
            <w:tcW w:w="58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1500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524" w:type="pct"/>
            <w:gridSpan w:val="2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900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1050 - 1200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1050 – 1200</w:t>
            </w:r>
          </w:p>
        </w:tc>
        <w:tc>
          <w:tcPr>
            <w:tcW w:w="58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1300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</w:p>
        </w:tc>
      </w:tr>
      <w:tr w:rsidR="004D7655" w:rsidRPr="00B43E55" w:rsidTr="004D7655">
        <w:tc>
          <w:tcPr>
            <w:tcW w:w="189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1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Гибкость</w:t>
            </w:r>
          </w:p>
        </w:tc>
        <w:tc>
          <w:tcPr>
            <w:tcW w:w="72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 xml:space="preserve">Наклон вперед из </w:t>
            </w:r>
            <w:proofErr w:type="gramStart"/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положения</w:t>
            </w:r>
            <w:proofErr w:type="gramEnd"/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 xml:space="preserve"> сидя, см</w:t>
            </w:r>
          </w:p>
        </w:tc>
        <w:tc>
          <w:tcPr>
            <w:tcW w:w="287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72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 – 12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 – 12</w:t>
            </w:r>
          </w:p>
        </w:tc>
        <w:tc>
          <w:tcPr>
            <w:tcW w:w="58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15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24" w:type="pct"/>
            <w:gridSpan w:val="2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7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12 – 14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12 - 14</w:t>
            </w:r>
          </w:p>
        </w:tc>
        <w:tc>
          <w:tcPr>
            <w:tcW w:w="58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20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4D7655" w:rsidRPr="00B43E55" w:rsidTr="004D7655">
        <w:tc>
          <w:tcPr>
            <w:tcW w:w="189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1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Силовые</w:t>
            </w:r>
          </w:p>
        </w:tc>
        <w:tc>
          <w:tcPr>
            <w:tcW w:w="72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Подтягивание из виса </w:t>
            </w: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на низкой перекладине из виса лежа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(де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вочки), кол-</w:t>
            </w: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во раз</w:t>
            </w:r>
          </w:p>
        </w:tc>
        <w:tc>
          <w:tcPr>
            <w:tcW w:w="287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72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4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8 – 9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9 – 10</w:t>
            </w:r>
          </w:p>
        </w:tc>
        <w:tc>
          <w:tcPr>
            <w:tcW w:w="585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11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24" w:type="pct"/>
            <w:gridSpan w:val="2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6 и ниже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55" w:type="pct"/>
          </w:tcPr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13 – 15</w:t>
            </w:r>
          </w:p>
          <w:p w:rsidR="004D7655" w:rsidRPr="00B43E55" w:rsidRDefault="004D7655" w:rsidP="004D765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13 - 15</w:t>
            </w:r>
          </w:p>
        </w:tc>
        <w:tc>
          <w:tcPr>
            <w:tcW w:w="589" w:type="pct"/>
          </w:tcPr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18 и выше</w:t>
            </w:r>
          </w:p>
          <w:p w:rsidR="004D7655" w:rsidRPr="00B43E55" w:rsidRDefault="004D7655" w:rsidP="004D765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E55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</w:tbl>
    <w:p w:rsidR="004D7655" w:rsidRDefault="004D7655" w:rsidP="004D7655">
      <w:pPr>
        <w:rPr>
          <w:rFonts w:ascii="Times New Roman" w:hAnsi="Times New Roman"/>
          <w:sz w:val="24"/>
          <w:szCs w:val="24"/>
        </w:rPr>
        <w:sectPr w:rsidR="004D7655" w:rsidSect="004D765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D7655" w:rsidRPr="00D669AD" w:rsidRDefault="004D7655" w:rsidP="004D7655">
      <w:pPr>
        <w:rPr>
          <w:rFonts w:ascii="Times New Roman" w:hAnsi="Times New Roman" w:cs="Times New Roman"/>
          <w:sz w:val="24"/>
          <w:szCs w:val="24"/>
        </w:rPr>
      </w:pPr>
    </w:p>
    <w:sectPr w:rsidR="004D7655" w:rsidRPr="00D669AD" w:rsidSect="00A331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2EBF09E6"/>
    <w:multiLevelType w:val="hybridMultilevel"/>
    <w:tmpl w:val="8886F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03B93"/>
    <w:rsid w:val="000737E6"/>
    <w:rsid w:val="00257CFE"/>
    <w:rsid w:val="00261990"/>
    <w:rsid w:val="00264E7C"/>
    <w:rsid w:val="0032440D"/>
    <w:rsid w:val="0035427A"/>
    <w:rsid w:val="003F25BB"/>
    <w:rsid w:val="004C1180"/>
    <w:rsid w:val="004D7655"/>
    <w:rsid w:val="0084688E"/>
    <w:rsid w:val="00A331AB"/>
    <w:rsid w:val="00A47E6A"/>
    <w:rsid w:val="00AF02ED"/>
    <w:rsid w:val="00C41FAE"/>
    <w:rsid w:val="00C46AF8"/>
    <w:rsid w:val="00D03B93"/>
    <w:rsid w:val="00D669AD"/>
    <w:rsid w:val="00EC3808"/>
    <w:rsid w:val="00F34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E6"/>
  </w:style>
  <w:style w:type="paragraph" w:styleId="3">
    <w:name w:val="heading 3"/>
    <w:basedOn w:val="a"/>
    <w:next w:val="a"/>
    <w:link w:val="30"/>
    <w:qFormat/>
    <w:rsid w:val="004D7655"/>
    <w:pPr>
      <w:keepNext/>
      <w:shd w:val="clear" w:color="auto" w:fill="FFFFFF"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color w:val="000000"/>
      <w:sz w:val="20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D7655"/>
    <w:rPr>
      <w:rFonts w:ascii="Times New Roman" w:eastAsia="Times New Roman" w:hAnsi="Times New Roman" w:cs="Times New Roman"/>
      <w:b/>
      <w:color w:val="000000"/>
      <w:sz w:val="20"/>
      <w:szCs w:val="23"/>
      <w:shd w:val="clear" w:color="auto" w:fill="FFFFFF"/>
      <w:lang w:eastAsia="ru-RU"/>
    </w:rPr>
  </w:style>
  <w:style w:type="paragraph" w:styleId="a4">
    <w:name w:val="Body Text"/>
    <w:basedOn w:val="a"/>
    <w:link w:val="a5"/>
    <w:uiPriority w:val="99"/>
    <w:rsid w:val="004D7655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D7655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4D7655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4D7655"/>
    <w:rPr>
      <w:rFonts w:cs="Times New Roman"/>
      <w:b/>
      <w:bCs/>
      <w:spacing w:val="0"/>
      <w:sz w:val="24"/>
      <w:szCs w:val="24"/>
    </w:rPr>
  </w:style>
  <w:style w:type="character" w:customStyle="1" w:styleId="31">
    <w:name w:val="Заголовок №3_"/>
    <w:basedOn w:val="a0"/>
    <w:link w:val="310"/>
    <w:uiPriority w:val="99"/>
    <w:locked/>
    <w:rsid w:val="004D7655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32">
    <w:name w:val="Заголовок №3"/>
    <w:basedOn w:val="31"/>
    <w:uiPriority w:val="99"/>
    <w:rsid w:val="004D7655"/>
    <w:rPr>
      <w:u w:val="single"/>
    </w:rPr>
  </w:style>
  <w:style w:type="character" w:customStyle="1" w:styleId="4">
    <w:name w:val="Основной текст + Полужирный4"/>
    <w:basedOn w:val="a0"/>
    <w:uiPriority w:val="99"/>
    <w:rsid w:val="004D7655"/>
    <w:rPr>
      <w:rFonts w:ascii="Times New Roman" w:hAnsi="Times New Roman" w:cs="Times New Roman"/>
      <w:b/>
      <w:bCs/>
      <w:noProof/>
      <w:spacing w:val="0"/>
      <w:sz w:val="24"/>
      <w:szCs w:val="24"/>
    </w:rPr>
  </w:style>
  <w:style w:type="character" w:customStyle="1" w:styleId="33">
    <w:name w:val="Основной текст + Полужирный3"/>
    <w:basedOn w:val="a0"/>
    <w:uiPriority w:val="99"/>
    <w:rsid w:val="004D7655"/>
    <w:rPr>
      <w:rFonts w:cs="Times New Roman"/>
      <w:b/>
      <w:bCs/>
      <w:spacing w:val="0"/>
      <w:sz w:val="24"/>
      <w:szCs w:val="24"/>
      <w:u w:val="single"/>
    </w:rPr>
  </w:style>
  <w:style w:type="character" w:customStyle="1" w:styleId="21">
    <w:name w:val="Основной текст + Полужирный2"/>
    <w:aliases w:val="Курсив"/>
    <w:basedOn w:val="a0"/>
    <w:uiPriority w:val="99"/>
    <w:rsid w:val="004D7655"/>
    <w:rPr>
      <w:rFonts w:cs="Times New Roman"/>
      <w:b/>
      <w:bCs/>
      <w:i/>
      <w:iCs/>
      <w:spacing w:val="0"/>
      <w:sz w:val="24"/>
      <w:szCs w:val="24"/>
    </w:rPr>
  </w:style>
  <w:style w:type="character" w:customStyle="1" w:styleId="1">
    <w:name w:val="Основной текст + Полужирный1"/>
    <w:aliases w:val="Курсив1"/>
    <w:basedOn w:val="a0"/>
    <w:uiPriority w:val="99"/>
    <w:rsid w:val="004D7655"/>
    <w:rPr>
      <w:rFonts w:cs="Times New Roman"/>
      <w:b/>
      <w:bCs/>
      <w:i/>
      <w:iCs/>
      <w:spacing w:val="0"/>
      <w:sz w:val="24"/>
      <w:szCs w:val="24"/>
    </w:rPr>
  </w:style>
  <w:style w:type="character" w:customStyle="1" w:styleId="a7">
    <w:name w:val="Подпись к таблице_"/>
    <w:basedOn w:val="a0"/>
    <w:link w:val="a8"/>
    <w:uiPriority w:val="99"/>
    <w:locked/>
    <w:rsid w:val="004D7655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40">
    <w:name w:val="Основной текст (4)_"/>
    <w:basedOn w:val="a0"/>
    <w:link w:val="41"/>
    <w:uiPriority w:val="99"/>
    <w:locked/>
    <w:rsid w:val="004D7655"/>
    <w:rPr>
      <w:rFonts w:cs="Times New Roman"/>
      <w:b/>
      <w:bCs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D7655"/>
    <w:pPr>
      <w:shd w:val="clear" w:color="auto" w:fill="FFFFFF"/>
      <w:spacing w:after="360" w:line="240" w:lineRule="atLeast"/>
      <w:outlineLvl w:val="1"/>
    </w:pPr>
    <w:rPr>
      <w:rFonts w:cs="Times New Roman"/>
      <w:b/>
      <w:bCs/>
      <w:sz w:val="27"/>
      <w:szCs w:val="27"/>
    </w:rPr>
  </w:style>
  <w:style w:type="paragraph" w:customStyle="1" w:styleId="310">
    <w:name w:val="Заголовок №31"/>
    <w:basedOn w:val="a"/>
    <w:link w:val="31"/>
    <w:uiPriority w:val="99"/>
    <w:rsid w:val="004D7655"/>
    <w:pPr>
      <w:shd w:val="clear" w:color="auto" w:fill="FFFFFF"/>
      <w:spacing w:after="0" w:line="276" w:lineRule="exact"/>
      <w:jc w:val="both"/>
      <w:outlineLvl w:val="2"/>
    </w:pPr>
    <w:rPr>
      <w:rFonts w:cs="Times New Roman"/>
      <w:b/>
      <w:bCs/>
      <w:sz w:val="24"/>
      <w:szCs w:val="24"/>
    </w:rPr>
  </w:style>
  <w:style w:type="paragraph" w:customStyle="1" w:styleId="a8">
    <w:name w:val="Подпись к таблице"/>
    <w:basedOn w:val="a"/>
    <w:link w:val="a7"/>
    <w:uiPriority w:val="99"/>
    <w:rsid w:val="004D7655"/>
    <w:pPr>
      <w:shd w:val="clear" w:color="auto" w:fill="FFFFFF"/>
      <w:spacing w:after="0" w:line="228" w:lineRule="exact"/>
    </w:pPr>
    <w:rPr>
      <w:rFonts w:cs="Times New Roman"/>
      <w:b/>
      <w:bCs/>
      <w:sz w:val="20"/>
      <w:szCs w:val="20"/>
    </w:rPr>
  </w:style>
  <w:style w:type="paragraph" w:customStyle="1" w:styleId="41">
    <w:name w:val="Основной текст (4)"/>
    <w:basedOn w:val="a"/>
    <w:link w:val="40"/>
    <w:uiPriority w:val="99"/>
    <w:rsid w:val="004D7655"/>
    <w:pPr>
      <w:shd w:val="clear" w:color="auto" w:fill="FFFFFF"/>
      <w:spacing w:after="0" w:line="240" w:lineRule="atLeast"/>
    </w:pPr>
    <w:rPr>
      <w:rFonts w:cs="Times New Roman"/>
      <w:b/>
      <w:bCs/>
      <w:sz w:val="24"/>
      <w:szCs w:val="24"/>
    </w:rPr>
  </w:style>
  <w:style w:type="paragraph" w:styleId="a9">
    <w:name w:val="List Paragraph"/>
    <w:basedOn w:val="a"/>
    <w:uiPriority w:val="34"/>
    <w:qFormat/>
    <w:rsid w:val="004D7655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15</Pages>
  <Words>2986</Words>
  <Characters>17023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Aqua1</dc:creator>
  <cp:keywords/>
  <dc:description/>
  <cp:lastModifiedBy>user</cp:lastModifiedBy>
  <cp:revision>14</cp:revision>
  <cp:lastPrinted>2024-11-06T14:50:00Z</cp:lastPrinted>
  <dcterms:created xsi:type="dcterms:W3CDTF">2024-09-22T18:48:00Z</dcterms:created>
  <dcterms:modified xsi:type="dcterms:W3CDTF">2024-11-06T15:40:00Z</dcterms:modified>
</cp:coreProperties>
</file>