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30" w:rsidRDefault="001D6830" w:rsidP="001D6830"/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lang w:eastAsia="en-US" w:bidi="ar-SA"/>
        </w:rPr>
        <w:t>МИНИСТЕРСТВО ПРОСВЕЩЕНИЯ РОССИЙСКОЙ ФЕДЕРАЦИИ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lang w:eastAsia="en-US" w:bidi="ar-SA"/>
        </w:rPr>
        <w:t>Министерство образования Саратовской области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lang w:eastAsia="en-US" w:bidi="ar-SA"/>
        </w:rPr>
        <w:t>Администрация Балашовского района Саратовской области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lang w:eastAsia="en-US" w:bidi="ar-SA"/>
        </w:rPr>
        <w:t>МАОУ «Гимназия имени Ю.А.Гарнаева»</w:t>
      </w:r>
    </w:p>
    <w:tbl>
      <w:tblPr>
        <w:tblStyle w:val="1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402"/>
        <w:gridCol w:w="3402"/>
      </w:tblGrid>
      <w:tr w:rsidR="001D6830" w:rsidRPr="001D6830" w:rsidTr="001F628B">
        <w:trPr>
          <w:trHeight w:val="2597"/>
        </w:trPr>
        <w:tc>
          <w:tcPr>
            <w:tcW w:w="3403" w:type="dxa"/>
          </w:tcPr>
          <w:p w:rsidR="001D6830" w:rsidRPr="001D6830" w:rsidRDefault="001D6830" w:rsidP="001D6830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«Рассмотрено»</w:t>
            </w:r>
          </w:p>
          <w:p w:rsidR="001D6830" w:rsidRPr="001D6830" w:rsidRDefault="001D6830" w:rsidP="001D683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Руководитель МО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  <w:t>_____________/___________/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Протокол №1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«29» августа 2024г.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  <w:tc>
          <w:tcPr>
            <w:tcW w:w="3402" w:type="dxa"/>
          </w:tcPr>
          <w:p w:rsidR="001D6830" w:rsidRPr="001D6830" w:rsidRDefault="001D6830" w:rsidP="001D6830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«Согласовано»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Зам. директора по ВР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_________</w:t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</w: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softHyphen/>
              <w:t xml:space="preserve">/Родькина М.С./                  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Протокол №1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«29» августа 2024г.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3402" w:type="dxa"/>
          </w:tcPr>
          <w:p w:rsidR="001D6830" w:rsidRPr="001D6830" w:rsidRDefault="001D6830" w:rsidP="001D6830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«Утверждаю»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Директор МОУ «Гимназия имени Ю.А. Гарнаева»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____________/Изгорев С.А./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Приказ №736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1D6830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от «30» августа 2024г.</w:t>
            </w: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</w:p>
          <w:p w:rsidR="001D6830" w:rsidRPr="001D6830" w:rsidRDefault="001D6830" w:rsidP="001D6830">
            <w:pPr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</w:p>
        </w:tc>
      </w:tr>
    </w:tbl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D6830" w:rsidRDefault="001D6830" w:rsidP="001D6830">
      <w:pP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D6830" w:rsidRDefault="001D6830" w:rsidP="001D6830">
      <w:pP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D6830" w:rsidRPr="001D6830" w:rsidRDefault="001D6830" w:rsidP="001D6830">
      <w:pP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РАБОЧАЯ ПРОГРАММА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внеурочной деятельности 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Волонтёрский отряд «Гарнаевцы</w:t>
      </w:r>
      <w:r w:rsidRPr="001D6830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»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 8-х  классах</w:t>
      </w: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Синдеевой Юлии Алексеевны</w:t>
      </w:r>
    </w:p>
    <w:p w:rsidR="001D6830" w:rsidRPr="001D6830" w:rsidRDefault="001D6830" w:rsidP="001D6830">
      <w:pPr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830" w:rsidRPr="001D6830" w:rsidRDefault="001D6830" w:rsidP="001D6830">
      <w:pPr>
        <w:jc w:val="center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1D6830">
        <w:rPr>
          <w:rFonts w:ascii="Times New Roman" w:eastAsiaTheme="minorHAnsi" w:hAnsi="Times New Roman" w:cs="Times New Roman"/>
          <w:color w:val="auto"/>
          <w:lang w:eastAsia="en-US" w:bidi="ar-SA"/>
        </w:rPr>
        <w:t>2024-2025 учебный год</w:t>
      </w:r>
    </w:p>
    <w:p w:rsidR="001D6830" w:rsidRDefault="001D6830" w:rsidP="001D6830"/>
    <w:p w:rsidR="00824C92" w:rsidRPr="00D417F9" w:rsidRDefault="001D6830" w:rsidP="00824C92">
      <w:pPr>
        <w:rPr>
          <w:rFonts w:ascii="Times New Roman" w:eastAsia="Times New Roman" w:hAnsi="Times New Roman" w:cs="Times New Roman"/>
          <w:b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Cs w:val="28"/>
          <w:lang w:bidi="ar-SA"/>
        </w:rPr>
        <w:t xml:space="preserve">           </w:t>
      </w:r>
      <w:r w:rsidR="00824C92">
        <w:rPr>
          <w:rFonts w:ascii="Times New Roman" w:eastAsia="Times New Roman" w:hAnsi="Times New Roman" w:cs="Times New Roman"/>
          <w:b/>
          <w:szCs w:val="28"/>
          <w:lang w:bidi="ar-SA"/>
        </w:rPr>
        <w:t>Раздел 1. ОСНОВНЫЕ</w:t>
      </w:r>
      <w:r w:rsidR="00824C92" w:rsidRPr="00D417F9">
        <w:rPr>
          <w:rFonts w:ascii="Times New Roman" w:eastAsia="Times New Roman" w:hAnsi="Times New Roman" w:cs="Times New Roman"/>
          <w:b/>
          <w:szCs w:val="28"/>
          <w:lang w:bidi="ar-SA"/>
        </w:rPr>
        <w:t xml:space="preserve"> ХАРАКТЕРИСТИК</w:t>
      </w:r>
      <w:r w:rsidR="00824C92">
        <w:rPr>
          <w:rFonts w:ascii="Times New Roman" w:eastAsia="Times New Roman" w:hAnsi="Times New Roman" w:cs="Times New Roman"/>
          <w:b/>
          <w:szCs w:val="28"/>
          <w:lang w:bidi="ar-SA"/>
        </w:rPr>
        <w:t>И</w:t>
      </w:r>
      <w:r w:rsidR="00824C92" w:rsidRPr="00D417F9">
        <w:rPr>
          <w:rFonts w:ascii="Times New Roman" w:eastAsia="Times New Roman" w:hAnsi="Times New Roman" w:cs="Times New Roman"/>
          <w:b/>
          <w:szCs w:val="28"/>
          <w:lang w:bidi="ar-SA"/>
        </w:rPr>
        <w:t xml:space="preserve"> ПРОГРАММЫ</w:t>
      </w:r>
    </w:p>
    <w:p w:rsidR="00824C92" w:rsidRPr="00D417F9" w:rsidRDefault="00824C92" w:rsidP="00824C92">
      <w:pPr>
        <w:pStyle w:val="a4"/>
        <w:numPr>
          <w:ilvl w:val="1"/>
          <w:numId w:val="25"/>
        </w:numPr>
        <w:spacing w:before="240" w:after="240"/>
        <w:rPr>
          <w:rFonts w:ascii="Times New Roman" w:hAnsi="Times New Roman" w:cs="Times New Roman"/>
          <w:b/>
          <w:sz w:val="28"/>
          <w:szCs w:val="28"/>
        </w:rPr>
      </w:pPr>
      <w:r w:rsidRPr="00D417F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24C92" w:rsidRPr="00C125D2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       </w:t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Дополнительная общеразвивающая программа социально </w:t>
      </w:r>
      <w:r w:rsidRPr="00C125D2">
        <w:rPr>
          <w:rFonts w:ascii="Times New Roman" w:hAnsi="Times New Roman" w:cs="Times New Roman"/>
          <w:color w:val="000000" w:themeColor="text1"/>
        </w:rPr>
        <w:t xml:space="preserve">– гуманитарной </w:t>
      </w:r>
      <w:r>
        <w:rPr>
          <w:rFonts w:ascii="Times New Roman" w:hAnsi="Times New Roman" w:cs="Times New Roman"/>
          <w:color w:val="000000" w:themeColor="text1"/>
        </w:rPr>
        <w:t xml:space="preserve">     </w:t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направленности </w:t>
      </w:r>
      <w:r w:rsidRPr="00C125D2">
        <w:rPr>
          <w:rFonts w:ascii="Times New Roman" w:hAnsi="Times New Roman" w:cs="Times New Roman"/>
          <w:color w:val="000000" w:themeColor="text1"/>
        </w:rPr>
        <w:t xml:space="preserve">«Основы волонтерской деятельности» </w:t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разработана </w:t>
      </w:r>
      <w:r w:rsidRPr="00C125D2">
        <w:rPr>
          <w:rFonts w:ascii="Times New Roman" w:hAnsi="Times New Roman" w:cs="Times New Roman"/>
          <w:color w:val="000000" w:themeColor="text1"/>
        </w:rPr>
        <w:t>в соответствии с:</w:t>
      </w:r>
    </w:p>
    <w:p w:rsidR="00824C92" w:rsidRPr="00C125D2" w:rsidRDefault="00824C92" w:rsidP="00824C92">
      <w:pPr>
        <w:pStyle w:val="50"/>
        <w:tabs>
          <w:tab w:val="left" w:pos="1194"/>
        </w:tabs>
        <w:spacing w:after="0" w:line="240" w:lineRule="auto"/>
        <w:ind w:left="360" w:firstLine="0"/>
        <w:rPr>
          <w:color w:val="000000" w:themeColor="text1"/>
          <w:sz w:val="24"/>
          <w:szCs w:val="24"/>
        </w:rPr>
      </w:pPr>
      <w:r w:rsidRPr="00C125D2">
        <w:rPr>
          <w:color w:val="000000" w:themeColor="text1"/>
          <w:sz w:val="24"/>
          <w:szCs w:val="24"/>
        </w:rPr>
        <w:t>Федеральным законом от 29.12.2012 г. № 273-ФЗ «Об образовании в Федерации»;</w:t>
      </w:r>
    </w:p>
    <w:p w:rsidR="00824C92" w:rsidRPr="00C125D2" w:rsidRDefault="00824C92" w:rsidP="00824C92">
      <w:pPr>
        <w:pStyle w:val="50"/>
        <w:tabs>
          <w:tab w:val="left" w:pos="1194"/>
        </w:tabs>
        <w:spacing w:after="0" w:line="240" w:lineRule="auto"/>
        <w:ind w:left="360" w:firstLine="0"/>
        <w:rPr>
          <w:color w:val="000000" w:themeColor="text1"/>
          <w:sz w:val="24"/>
          <w:szCs w:val="24"/>
        </w:rPr>
      </w:pPr>
      <w:r w:rsidRPr="00C125D2">
        <w:rPr>
          <w:color w:val="000000" w:themeColor="text1"/>
          <w:sz w:val="24"/>
          <w:szCs w:val="24"/>
        </w:rPr>
        <w:t>Концепцией развития дополнительного образования детей, утвержденной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Распоряжением Правительства Российской Федерации от 04.09. 2014 г. №1726-р;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Приказом Минпросвещения России от 09.11.2018 N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Приказом Минпросвещения России от 03.09.2019 г. №467 «Об утверждении Целевой модели развития региональных систем дополнительного образования детей»;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Письмом Минобрнауки России № 09-3242 от 18.11.2015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Приказом Минобрнауки России от 23.08.2017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Постановлением Главного государственного санитарного врача РФ от 04.07.2014 г. № 41 «Об утверждении СанПиН 2.4.4.3172-14 «Санитарно-эпидемиологических требований к устройству, содержанию и организации режима работы образовательных организаций дополнительного образования детей»;</w:t>
      </w:r>
    </w:p>
    <w:p w:rsidR="00824C92" w:rsidRPr="00C125D2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Программа является модифицированной, разработана на основе программ:</w:t>
      </w:r>
    </w:p>
    <w:p w:rsidR="00824C92" w:rsidRPr="00597C54" w:rsidRDefault="00824C92" w:rsidP="001D6830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bidi="ar-SA"/>
        </w:rPr>
      </w:pP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Дополнительная образовательная программа «Волонтеры» </w:t>
      </w:r>
      <w:r w:rsidRPr="00C125D2">
        <w:rPr>
          <w:color w:val="000000" w:themeColor="text1"/>
          <w:lang w:bidi="ar-SA"/>
        </w:rPr>
        <w:sym w:font="Symbol" w:char="F05B"/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Электронный ресурс</w:t>
      </w:r>
      <w:r w:rsidRPr="00C125D2">
        <w:rPr>
          <w:color w:val="000000" w:themeColor="text1"/>
          <w:lang w:bidi="ar-SA"/>
        </w:rPr>
        <w:sym w:font="Symbol" w:char="F05D"/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 /авт.–сост. Березина А.Н./, 2013г. – Режим доступа: </w:t>
      </w:r>
      <w:hyperlink r:id="rId7" w:history="1">
        <w:r w:rsidRPr="00C125D2">
          <w:rPr>
            <w:rStyle w:val="a5"/>
            <w:rFonts w:ascii="Times New Roman" w:eastAsia="Times New Roman" w:hAnsi="Times New Roman" w:cs="Times New Roman"/>
            <w:color w:val="000000" w:themeColor="text1"/>
            <w:lang w:bidi="ar-SA"/>
          </w:rPr>
          <w:t>http://nsportal.ru</w:t>
        </w:r>
      </w:hyperlink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 Образовательная программа дополнительного образования детей «Основы организации волонтерской деятельности» </w:t>
      </w:r>
      <w:r w:rsidRPr="00C125D2">
        <w:rPr>
          <w:color w:val="000000" w:themeColor="text1"/>
          <w:lang w:bidi="ar-SA"/>
        </w:rPr>
        <w:sym w:font="Symbol" w:char="F05B"/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>Электронный ресурс</w:t>
      </w:r>
      <w:r w:rsidRPr="00C125D2">
        <w:rPr>
          <w:color w:val="000000" w:themeColor="text1"/>
          <w:lang w:bidi="ar-SA"/>
        </w:rPr>
        <w:sym w:font="Symbol" w:char="F05D"/>
      </w:r>
      <w:r w:rsidRPr="00C125D2">
        <w:rPr>
          <w:rFonts w:ascii="Times New Roman" w:eastAsia="Times New Roman" w:hAnsi="Times New Roman" w:cs="Times New Roman"/>
          <w:color w:val="000000" w:themeColor="text1"/>
          <w:lang w:bidi="ar-SA"/>
        </w:rPr>
        <w:t xml:space="preserve">/ авт. – сост. Костылева Т. П./- Электрон. дан. - с. 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</w:rPr>
      </w:pP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597C54">
        <w:rPr>
          <w:rFonts w:ascii="Times New Roman" w:hAnsi="Times New Roman" w:cs="Times New Roman"/>
          <w:b/>
        </w:rPr>
        <w:t>Актуальность</w:t>
      </w:r>
      <w:r w:rsidRPr="00597C54">
        <w:rPr>
          <w:rFonts w:ascii="Times New Roman" w:hAnsi="Times New Roman" w:cs="Times New Roman"/>
          <w:b/>
          <w:i/>
        </w:rPr>
        <w:t xml:space="preserve"> </w:t>
      </w:r>
      <w:r w:rsidRPr="00597C54">
        <w:rPr>
          <w:rFonts w:ascii="Times New Roman" w:hAnsi="Times New Roman" w:cs="Times New Roman"/>
          <w:b/>
        </w:rPr>
        <w:t>программы</w:t>
      </w:r>
      <w:r w:rsidRPr="00597C54">
        <w:rPr>
          <w:rFonts w:ascii="Times New Roman" w:hAnsi="Times New Roman" w:cs="Times New Roman"/>
        </w:rPr>
        <w:t xml:space="preserve"> </w:t>
      </w:r>
      <w:r w:rsidRPr="00D417F9">
        <w:rPr>
          <w:rFonts w:ascii="Times New Roman" w:hAnsi="Times New Roman" w:cs="Times New Roman"/>
        </w:rPr>
        <w:t>«Основы волонтерской деятельности» обусловлена потребностью современного общества в социально активной личности, которая умеет самостоятельно принимать решения в ситуации выбора, воспитанная на общечеловеческих ценностях, гуманизма и милосердия, человеколюбия и сострадания, способной оказать безвозмездную помощь любому человеку независимо от его положения в обществе.</w:t>
      </w:r>
    </w:p>
    <w:p w:rsidR="00824C92" w:rsidRPr="00D417F9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</w:rPr>
        <w:t>В период глобализации и массовой информатизации жизненного пространства ребенок постоянно делает выбор, противостоит жизненным соблазнам, пытается сохранить здоровье и отстоять свою жизненную позицию, основанную на знании и собственном приобретенном опыте.</w:t>
      </w:r>
      <w:r w:rsidRPr="004919A2">
        <w:rPr>
          <w:rFonts w:ascii="Times New Roman" w:hAnsi="Times New Roman" w:cs="Times New Roman"/>
          <w:b/>
          <w:i/>
        </w:rPr>
        <w:t xml:space="preserve"> </w:t>
      </w:r>
      <w:r w:rsidRPr="00D417F9">
        <w:rPr>
          <w:rFonts w:ascii="Times New Roman" w:hAnsi="Times New Roman" w:cs="Times New Roman"/>
          <w:b/>
          <w:i/>
        </w:rPr>
        <w:t>Направленность дополнительной общеразвивающей программы</w:t>
      </w:r>
      <w:r w:rsidRPr="00D417F9">
        <w:rPr>
          <w:rFonts w:ascii="Times New Roman" w:hAnsi="Times New Roman" w:cs="Times New Roman"/>
        </w:rPr>
        <w:t xml:space="preserve"> – социально – гуманитарная.</w:t>
      </w:r>
    </w:p>
    <w:p w:rsidR="00824C92" w:rsidRPr="00D417F9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  <w:i/>
        </w:rPr>
        <w:t>Уровень</w:t>
      </w:r>
      <w:r w:rsidRPr="00D417F9">
        <w:rPr>
          <w:rFonts w:ascii="Times New Roman" w:hAnsi="Times New Roman" w:cs="Times New Roman"/>
        </w:rPr>
        <w:t xml:space="preserve"> программы «Основы волонтерской деятельности» направленности  - базовый.Программа, </w:t>
      </w:r>
      <w:r w:rsidRPr="00D417F9">
        <w:rPr>
          <w:rFonts w:ascii="Times New Roman" w:hAnsi="Times New Roman" w:cs="Times New Roman"/>
          <w:b/>
          <w:i/>
        </w:rPr>
        <w:t>модифицированная</w:t>
      </w:r>
      <w:r w:rsidRPr="00D417F9">
        <w:rPr>
          <w:rFonts w:ascii="Times New Roman" w:hAnsi="Times New Roman" w:cs="Times New Roman"/>
        </w:rPr>
        <w:t>, разработана с учетом особенностей образовательного учреждения, возраста и уровня подготовки детей.</w:t>
      </w:r>
    </w:p>
    <w:p w:rsidR="00824C92" w:rsidRPr="004919A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824C92" w:rsidRPr="004919A2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524905">
        <w:rPr>
          <w:rFonts w:ascii="Times New Roman" w:hAnsi="Times New Roman" w:cs="Times New Roman"/>
          <w:b/>
          <w:sz w:val="28"/>
        </w:rPr>
        <w:t xml:space="preserve"> </w:t>
      </w:r>
      <w:r w:rsidRPr="00597C54">
        <w:rPr>
          <w:rFonts w:ascii="Times New Roman" w:hAnsi="Times New Roman" w:cs="Times New Roman"/>
          <w:b/>
        </w:rPr>
        <w:t>Особенности программы</w:t>
      </w: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D417F9">
        <w:rPr>
          <w:rFonts w:ascii="Times New Roman" w:hAnsi="Times New Roman" w:cs="Times New Roman"/>
        </w:rPr>
        <w:t xml:space="preserve">Волонтерские или добровольческие организации - это свободные союзы людей, объединенных каким-либо общим интересом. Их деятельность связана, с безвозмездной помощью, благотворительностью и милосердием. Волонтерское (добровольческое) движение может стать одной из таких форм работы с детьми. Волонтеры (от англ. </w:t>
      </w:r>
      <w:r w:rsidRPr="00D417F9">
        <w:rPr>
          <w:rFonts w:ascii="Times New Roman" w:hAnsi="Times New Roman" w:cs="Times New Roman"/>
        </w:rPr>
        <w:lastRenderedPageBreak/>
        <w:t xml:space="preserve">«volunteer» - доброволец) – это человек, который добровольно и безвозмездно занимается организованной общественно полезной деятельностью. </w:t>
      </w: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D417F9">
        <w:rPr>
          <w:rFonts w:ascii="Times New Roman" w:hAnsi="Times New Roman" w:cs="Times New Roman"/>
        </w:rPr>
        <w:t xml:space="preserve">В России сегодня действуют множество волонтерских объединений, которые занимаются пропагандой здорового образа жизни. Волонтерское движение сейчас развивается довольно бурно. И одна из основных причин этого – добровольность и свобода выбора. Добровольно выбранная социально значимая деятельность неизмеримо выше для личности подростка навязанной извне. К тому же, формирование компетентности возможно только в единстве с ценностями человека, т.е. при глубокой личной заинтересованности человека в данном виде деятельности. </w:t>
      </w:r>
    </w:p>
    <w:p w:rsidR="00824C92" w:rsidRPr="004919A2" w:rsidRDefault="00824C92" w:rsidP="00824C92">
      <w:pPr>
        <w:pStyle w:val="50"/>
        <w:tabs>
          <w:tab w:val="left" w:pos="1194"/>
        </w:tabs>
        <w:spacing w:after="0" w:line="240" w:lineRule="auto"/>
        <w:ind w:firstLine="0"/>
        <w:jc w:val="left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919A2">
        <w:rPr>
          <w:b/>
          <w:sz w:val="24"/>
          <w:szCs w:val="24"/>
        </w:rPr>
        <w:t>Новизна программы</w:t>
      </w:r>
    </w:p>
    <w:p w:rsidR="00824C92" w:rsidRPr="00D417F9" w:rsidRDefault="00824C92" w:rsidP="00824C9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Pr="00D417F9">
        <w:rPr>
          <w:rFonts w:ascii="Times New Roman" w:eastAsia="Times New Roman" w:hAnsi="Times New Roman" w:cs="Times New Roman"/>
        </w:rPr>
        <w:t>Развитие добровольческого</w:t>
      </w:r>
      <w:r>
        <w:rPr>
          <w:rFonts w:ascii="Times New Roman" w:eastAsia="Times New Roman" w:hAnsi="Times New Roman" w:cs="Times New Roman"/>
        </w:rPr>
        <w:t xml:space="preserve"> </w:t>
      </w:r>
      <w:r w:rsidRPr="00D417F9">
        <w:rPr>
          <w:rFonts w:ascii="Times New Roman" w:eastAsia="Times New Roman" w:hAnsi="Times New Roman" w:cs="Times New Roman"/>
        </w:rPr>
        <w:t>движения входит в число приоритетных направлений государственной молодежной политики. Добровольчество является одним из эффективных способов получения молодежью новых знаний, развитию навыков общественной деятельности, формированию нравственных ценностей, активной гражданской позиции.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</w:rPr>
        <w:t xml:space="preserve">Старые формы организации досуга учащихся, изменившаяся социально-экономическая обстановка в стране, требует появления новых форм активности подростков. Именно поэтому вовлечение детей в социальную активность, призвано способствовать формированию и совершенствованию гражданской и социальной компетентности подрастающего поколения. 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Новизна программы заключается в том, что большое внимание уделяется созданию безопасного информационного контента добровольческой направленности в процессе освоения программы.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Так же, так как одной из задач реализации программы является укрепление семейных ценностей, на проводимых мероприятиях допускается присутствие младших членов семьи обучающихся (братьев и сестер не достигших </w:t>
      </w:r>
      <w:r>
        <w:rPr>
          <w:rFonts w:ascii="Times New Roman" w:eastAsia="Times New Roman" w:hAnsi="Times New Roman" w:cs="Times New Roman"/>
          <w:bCs/>
        </w:rPr>
        <w:t>12</w:t>
      </w:r>
      <w:r w:rsidRPr="00D417F9">
        <w:rPr>
          <w:rFonts w:ascii="Times New Roman" w:eastAsia="Times New Roman" w:hAnsi="Times New Roman" w:cs="Times New Roman"/>
          <w:bCs/>
        </w:rPr>
        <w:t xml:space="preserve"> лет), а на акциях (форма практических занятий) – присутствие родителей.</w:t>
      </w: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Занятия обучающихся в волонтёрских группах позволяют сохранять и укреплять человеческие ценности; способствует личностному росту и развитию социальных связей. Обучающиеся, активно занимающиеся добровольчеством, получают навыки и умения организации мероприятий и акций, общения с различными категориями населения, что в последствии делает их более конкурентоспособными на рынке труда.</w:t>
      </w:r>
    </w:p>
    <w:p w:rsidR="00824C92" w:rsidRPr="004919A2" w:rsidRDefault="00824C92" w:rsidP="00824C92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</w:rPr>
      </w:pPr>
    </w:p>
    <w:p w:rsidR="00824C92" w:rsidRPr="004919A2" w:rsidRDefault="00824C92" w:rsidP="00824C92">
      <w:pPr>
        <w:spacing w:after="0" w:line="240" w:lineRule="auto"/>
        <w:ind w:left="2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</w:t>
      </w:r>
      <w:r w:rsidRPr="004919A2">
        <w:rPr>
          <w:rFonts w:ascii="Times New Roman" w:eastAsia="Times New Roman" w:hAnsi="Times New Roman" w:cs="Times New Roman"/>
          <w:b/>
          <w:bCs/>
        </w:rPr>
        <w:t>Отличительная особенность программы</w:t>
      </w:r>
      <w:r w:rsidRPr="004919A2">
        <w:rPr>
          <w:rFonts w:ascii="Times New Roman" w:eastAsia="Times New Roman" w:hAnsi="Times New Roman" w:cs="Times New Roman"/>
        </w:rPr>
        <w:t xml:space="preserve"> заключается в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формировании нравственных це</w:t>
      </w:r>
      <w:r w:rsidRPr="004919A2">
        <w:rPr>
          <w:rFonts w:ascii="Times New Roman" w:eastAsia="Times New Roman" w:hAnsi="Times New Roman" w:cs="Times New Roman"/>
        </w:rPr>
        <w:t>н</w:t>
      </w:r>
      <w:r>
        <w:rPr>
          <w:rFonts w:ascii="Times New Roman" w:eastAsia="Times New Roman" w:hAnsi="Times New Roman" w:cs="Times New Roman"/>
        </w:rPr>
        <w:t>н</w:t>
      </w:r>
      <w:r w:rsidRPr="004919A2">
        <w:rPr>
          <w:rFonts w:ascii="Times New Roman" w:eastAsia="Times New Roman" w:hAnsi="Times New Roman" w:cs="Times New Roman"/>
        </w:rPr>
        <w:t>остей, активной гражданской позиции через новые формы работы с детьми и молодежью;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</w:t>
      </w:r>
      <w:r w:rsidRPr="004919A2">
        <w:rPr>
          <w:rFonts w:ascii="Times New Roman" w:eastAsia="Times New Roman" w:hAnsi="Times New Roman" w:cs="Times New Roman"/>
        </w:rPr>
        <w:t>развитии волонтерского (добровольческого) движения;</w:t>
      </w:r>
      <w:r>
        <w:rPr>
          <w:rFonts w:ascii="Times New Roman" w:eastAsia="Times New Roman" w:hAnsi="Times New Roman" w:cs="Times New Roman"/>
        </w:rPr>
        <w:t xml:space="preserve"> </w:t>
      </w:r>
      <w:r w:rsidRPr="004919A2">
        <w:rPr>
          <w:rFonts w:ascii="Times New Roman" w:eastAsia="Times New Roman" w:hAnsi="Times New Roman" w:cs="Times New Roman"/>
        </w:rPr>
        <w:t>получении подростками новых знаний;</w:t>
      </w:r>
      <w:r>
        <w:rPr>
          <w:rFonts w:ascii="Times New Roman" w:eastAsia="Times New Roman" w:hAnsi="Times New Roman" w:cs="Times New Roman"/>
        </w:rPr>
        <w:t xml:space="preserve"> </w:t>
      </w:r>
      <w:r w:rsidRPr="004919A2">
        <w:rPr>
          <w:rFonts w:ascii="Times New Roman" w:eastAsia="Times New Roman" w:hAnsi="Times New Roman" w:cs="Times New Roman"/>
        </w:rPr>
        <w:t>развитии навыков общественной деятельности.</w:t>
      </w:r>
      <w:r>
        <w:rPr>
          <w:rFonts w:ascii="Times New Roman" w:eastAsia="Times New Roman" w:hAnsi="Times New Roman" w:cs="Times New Roman"/>
        </w:rPr>
        <w:t xml:space="preserve">    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</w:rPr>
        <w:t xml:space="preserve">          </w:t>
      </w:r>
      <w:r w:rsidRPr="00D417F9">
        <w:rPr>
          <w:rFonts w:ascii="Times New Roman" w:hAnsi="Times New Roman" w:cs="Times New Roman"/>
        </w:rPr>
        <w:t xml:space="preserve">Отличительной особенностью данной программы является то, что для проведения занятий с обучающимися используются разнообразные формы досуговой деятельности, они представляют собой коллективные дела, которые направлены на проявление творческих способностей, умение работать в команде, активное участие каждого. Важной особенностью данной программы является то, что, к мероприятиям, акциям привлекаются родители, тем самым развивается семейное добровольчество, укрепляющее семейные ценности и формирующее здоровую среду для развития полноценной, самодостаточной личности ребенка. Очень важной отличительной особенностью программы является привязанность содержания программы </w:t>
      </w:r>
      <w:r>
        <w:rPr>
          <w:rFonts w:ascii="Times New Roman" w:hAnsi="Times New Roman" w:cs="Times New Roman"/>
        </w:rPr>
        <w:t xml:space="preserve">к </w:t>
      </w:r>
      <w:r w:rsidRPr="00D417F9">
        <w:rPr>
          <w:rFonts w:ascii="Times New Roman" w:hAnsi="Times New Roman" w:cs="Times New Roman"/>
        </w:rPr>
        <w:t>праздничным и памятным датам, поэтому темы из различных блоков пересекаются и чередуются, что позволяет постоянно пополнять и закреплять знания и практические навыки учащихся.</w:t>
      </w:r>
      <w:r w:rsidRPr="00524905">
        <w:rPr>
          <w:rFonts w:ascii="Times New Roman" w:eastAsia="Times New Roman" w:hAnsi="Times New Roman" w:cs="Times New Roman"/>
          <w:b/>
          <w:lang w:bidi="ar-SA"/>
        </w:rPr>
        <w:t xml:space="preserve"> 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Адресат </w:t>
      </w:r>
      <w:r w:rsidRPr="00D417F9">
        <w:rPr>
          <w:rFonts w:ascii="Times New Roman" w:eastAsia="Times New Roman" w:hAnsi="Times New Roman" w:cs="Times New Roman"/>
          <w:b/>
          <w:lang w:bidi="ar-SA"/>
        </w:rPr>
        <w:t xml:space="preserve"> программа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824C92" w:rsidRPr="00524905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Pr="00524905">
        <w:rPr>
          <w:rFonts w:ascii="Times New Roman" w:eastAsia="Times New Roman" w:hAnsi="Times New Roman" w:cs="Times New Roman"/>
          <w:lang w:bidi="ar-SA"/>
        </w:rPr>
        <w:t xml:space="preserve">Программа предназначена для детей  </w:t>
      </w:r>
      <w:r w:rsidRPr="00524905">
        <w:rPr>
          <w:rFonts w:ascii="Times New Roman" w:eastAsia="Times New Roman" w:hAnsi="Times New Roman" w:cs="Times New Roman"/>
          <w:i/>
          <w:lang w:bidi="ar-SA"/>
        </w:rPr>
        <w:t>12-18 лет</w:t>
      </w:r>
      <w:r w:rsidRPr="00524905">
        <w:rPr>
          <w:rFonts w:ascii="Times New Roman" w:eastAsia="Times New Roman" w:hAnsi="Times New Roman" w:cs="Times New Roman"/>
          <w:lang w:bidi="ar-SA"/>
        </w:rPr>
        <w:t>.</w:t>
      </w: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</w:t>
      </w:r>
      <w:r w:rsidRPr="00D417F9">
        <w:rPr>
          <w:rFonts w:ascii="Times New Roman" w:eastAsia="Times New Roman" w:hAnsi="Times New Roman" w:cs="Times New Roman"/>
          <w:lang w:bidi="ar-SA"/>
        </w:rPr>
        <w:t>Возможно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формирование разновозрастных групп. В таком случае на мероприятиях, акциях, экскурсиях и общих собраниях группа присутствует в полном составе, а для </w:t>
      </w:r>
      <w:r w:rsidRPr="00D417F9">
        <w:rPr>
          <w:rFonts w:ascii="Times New Roman" w:eastAsia="Times New Roman" w:hAnsi="Times New Roman" w:cs="Times New Roman"/>
          <w:lang w:bidi="ar-SA"/>
        </w:rPr>
        <w:lastRenderedPageBreak/>
        <w:t>остальных занятий при необходимости делится на группы по возрастам (</w:t>
      </w:r>
      <w:r>
        <w:rPr>
          <w:rFonts w:ascii="Times New Roman" w:eastAsia="Times New Roman" w:hAnsi="Times New Roman" w:cs="Times New Roman"/>
          <w:lang w:bidi="ar-SA"/>
        </w:rPr>
        <w:t>12</w:t>
      </w:r>
      <w:r w:rsidRPr="00D417F9">
        <w:rPr>
          <w:rFonts w:ascii="Times New Roman" w:eastAsia="Times New Roman" w:hAnsi="Times New Roman" w:cs="Times New Roman"/>
          <w:lang w:bidi="ar-SA"/>
        </w:rPr>
        <w:t>-13, 14-15 и 16-18 лет).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 xml:space="preserve">Так как одной из задач реализации программы является укрепление семейных ценностей, на занятиях допускается присутствие младших членов семьи обучающихся (братьев и сестер, не достигших </w:t>
      </w:r>
      <w:r>
        <w:rPr>
          <w:rFonts w:ascii="Times New Roman" w:eastAsia="Times New Roman" w:hAnsi="Times New Roman" w:cs="Times New Roman"/>
          <w:lang w:bidi="ar-SA"/>
        </w:rPr>
        <w:t>12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лет), а на практических занятиях – присутствие родителей. Минимальный возраст для обучения по программе 1</w:t>
      </w:r>
      <w:r>
        <w:rPr>
          <w:rFonts w:ascii="Times New Roman" w:eastAsia="Times New Roman" w:hAnsi="Times New Roman" w:cs="Times New Roman"/>
          <w:lang w:bidi="ar-SA"/>
        </w:rPr>
        <w:t>2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лет. Зачисление на обучение по программе осуществляется без предъявления особых требований к учащемуся в течение всего учебного года по заявлению родителя (законного представителя) несовершеннолетнего ребёнка.</w:t>
      </w:r>
    </w:p>
    <w:p w:rsidR="00824C92" w:rsidRPr="00D417F9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 </w:t>
      </w:r>
      <w:r w:rsidRPr="00D417F9">
        <w:rPr>
          <w:rFonts w:ascii="Times New Roman" w:eastAsia="Times New Roman" w:hAnsi="Times New Roman" w:cs="Times New Roman"/>
          <w:b/>
          <w:lang w:bidi="ar-SA"/>
        </w:rPr>
        <w:t>Формы проведения занятий:</w:t>
      </w: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</w:t>
      </w:r>
      <w:r w:rsidRPr="00D417F9">
        <w:rPr>
          <w:rFonts w:ascii="Times New Roman" w:eastAsia="Times New Roman" w:hAnsi="Times New Roman" w:cs="Times New Roman"/>
          <w:lang w:bidi="ar-SA"/>
        </w:rPr>
        <w:t>Программа «Основы волонтерской деятельности» предусматривает теоретические, практические и индивидуальные занятия.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Теоретические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>проводятся в виде групповых развивающихся, профилактических, обучающихся и тренинговых занятиях, учебах, сборах бесед и т.д.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Практические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>проводятся в виде мини-игр, тренингов, конкурсов, опросников, акций, дискуссий т.д.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i/>
          <w:lang w:bidi="ar-SA"/>
        </w:rPr>
        <w:t xml:space="preserve">Индивидуальные занятия – </w:t>
      </w:r>
      <w:r w:rsidRPr="00D417F9">
        <w:rPr>
          <w:rFonts w:ascii="Times New Roman" w:eastAsia="Times New Roman" w:hAnsi="Times New Roman" w:cs="Times New Roman"/>
          <w:lang w:bidi="ar-SA"/>
        </w:rPr>
        <w:t>проводятся с одним или двумя обучающимися в индивидуальном порядке.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Форма обучения – очная.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Форма организации деятельности – групповая.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Каждое занятие специфично по своей конкретной цели, по логике и по своей структуре.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Одним из способов организации обучения может быть </w:t>
      </w:r>
      <w:r>
        <w:rPr>
          <w:rFonts w:ascii="Times New Roman" w:eastAsia="Times New Roman" w:hAnsi="Times New Roman" w:cs="Times New Roman"/>
          <w:bCs/>
        </w:rPr>
        <w:t xml:space="preserve">и </w:t>
      </w:r>
      <w:r w:rsidRPr="00D417F9">
        <w:rPr>
          <w:rFonts w:ascii="Times New Roman" w:eastAsia="Times New Roman" w:hAnsi="Times New Roman" w:cs="Times New Roman"/>
          <w:bCs/>
        </w:rPr>
        <w:t>использование дистанционных образовательных технологий, позволяющих осуществлять обучение на расстоянии без непосредственного контакта между педагогом и учащимися. Такой способ возможен также при организации обучения детей с ограниченными возможностями здоровья, одарённых детей или детей, по каким-либо причинам временно не имеющим возможности посещать образовательную организацию.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417F9">
        <w:rPr>
          <w:rFonts w:ascii="Times New Roman" w:eastAsia="Times New Roman" w:hAnsi="Times New Roman" w:cs="Times New Roman"/>
          <w:lang w:bidi="ar-SA"/>
        </w:rPr>
        <w:t>Специфика направленности программы подразумевает проведение занятий вне аудитории, в различных организациях (</w:t>
      </w:r>
      <w:r>
        <w:rPr>
          <w:rFonts w:ascii="Times New Roman" w:eastAsia="Times New Roman" w:hAnsi="Times New Roman" w:cs="Times New Roman"/>
          <w:lang w:bidi="ar-SA"/>
        </w:rPr>
        <w:t>классная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 комната, библиотека</w:t>
      </w:r>
      <w:r>
        <w:rPr>
          <w:rFonts w:ascii="Times New Roman" w:eastAsia="Times New Roman" w:hAnsi="Times New Roman" w:cs="Times New Roman"/>
          <w:lang w:bidi="ar-SA"/>
        </w:rPr>
        <w:t xml:space="preserve">, спортзал 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и т.д.), на улицах </w:t>
      </w:r>
      <w:r>
        <w:rPr>
          <w:rFonts w:ascii="Times New Roman" w:eastAsia="Times New Roman" w:hAnsi="Times New Roman" w:cs="Times New Roman"/>
          <w:lang w:bidi="ar-SA"/>
        </w:rPr>
        <w:t>села</w:t>
      </w:r>
      <w:r w:rsidRPr="00D417F9">
        <w:rPr>
          <w:rFonts w:ascii="Times New Roman" w:eastAsia="Times New Roman" w:hAnsi="Times New Roman" w:cs="Times New Roman"/>
          <w:lang w:bidi="ar-SA"/>
        </w:rPr>
        <w:t xml:space="preserve">. 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4C92" w:rsidRPr="00D417F9" w:rsidRDefault="00824C92" w:rsidP="00824C92">
      <w:pPr>
        <w:spacing w:after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          </w:t>
      </w:r>
      <w:r w:rsidRPr="00D417F9">
        <w:rPr>
          <w:rFonts w:ascii="Times New Roman" w:eastAsia="Times New Roman" w:hAnsi="Times New Roman" w:cs="Times New Roman"/>
          <w:b/>
          <w:bCs/>
          <w:color w:val="auto"/>
        </w:rPr>
        <w:t>Сроки реализации дополнительной образовательной программы</w:t>
      </w: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</w:t>
      </w:r>
      <w:r w:rsidRPr="00D417F9">
        <w:rPr>
          <w:rFonts w:ascii="Times New Roman" w:eastAsia="Times New Roman" w:hAnsi="Times New Roman" w:cs="Times New Roman"/>
          <w:color w:val="auto"/>
        </w:rPr>
        <w:t xml:space="preserve">Программа «Основы волонтерской деятельности» разработана на 1 год обучения. Всего годовой объем программы составляет </w:t>
      </w:r>
      <w:r>
        <w:rPr>
          <w:rFonts w:ascii="Times New Roman" w:eastAsia="Times New Roman" w:hAnsi="Times New Roman" w:cs="Times New Roman"/>
          <w:color w:val="auto"/>
        </w:rPr>
        <w:t>68</w:t>
      </w:r>
      <w:r w:rsidRPr="00D417F9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часов</w:t>
      </w:r>
      <w:r w:rsidRPr="00D417F9">
        <w:rPr>
          <w:rFonts w:ascii="Times New Roman" w:eastAsia="Times New Roman" w:hAnsi="Times New Roman" w:cs="Times New Roman"/>
          <w:color w:val="auto"/>
        </w:rPr>
        <w:t xml:space="preserve"> по </w:t>
      </w:r>
      <w:r>
        <w:rPr>
          <w:rFonts w:ascii="Times New Roman" w:eastAsia="Times New Roman" w:hAnsi="Times New Roman" w:cs="Times New Roman"/>
          <w:color w:val="auto"/>
        </w:rPr>
        <w:t>2 часа в неделю. Занятия проводятся 2 раз</w:t>
      </w:r>
      <w:r w:rsidRPr="00D417F9">
        <w:rPr>
          <w:rFonts w:ascii="Times New Roman" w:eastAsia="Times New Roman" w:hAnsi="Times New Roman" w:cs="Times New Roman"/>
          <w:color w:val="auto"/>
        </w:rPr>
        <w:t xml:space="preserve"> в неделю. </w:t>
      </w:r>
    </w:p>
    <w:p w:rsidR="00824C92" w:rsidRPr="00470194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 </w:t>
      </w:r>
      <w:r w:rsidRPr="00470194">
        <w:rPr>
          <w:rFonts w:ascii="Times New Roman" w:eastAsia="Times New Roman" w:hAnsi="Times New Roman" w:cs="Times New Roman"/>
          <w:b/>
          <w:lang w:bidi="ar-SA"/>
        </w:rPr>
        <w:t>Режим занятий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1 год обучения – 2 раза в неделю, продолжительностью 45 минут</w:t>
      </w:r>
    </w:p>
    <w:p w:rsidR="00824C92" w:rsidRPr="00D417F9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24C92" w:rsidRDefault="00824C92" w:rsidP="00824C92">
      <w:pPr>
        <w:pStyle w:val="a4"/>
        <w:numPr>
          <w:ilvl w:val="1"/>
          <w:numId w:val="25"/>
        </w:numPr>
        <w:shd w:val="clear" w:color="auto" w:fill="FFFFFF"/>
        <w:spacing w:before="240"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Цель</w:t>
      </w:r>
      <w:r w:rsidRPr="00D417F9">
        <w:rPr>
          <w:rFonts w:ascii="Times New Roman" w:hAnsi="Times New Roman" w:cs="Times New Roman"/>
          <w:b/>
          <w:sz w:val="28"/>
        </w:rPr>
        <w:t xml:space="preserve"> и задачи программы</w:t>
      </w:r>
    </w:p>
    <w:p w:rsidR="00824C92" w:rsidRPr="00D4677A" w:rsidRDefault="00824C92" w:rsidP="00824C92">
      <w:pPr>
        <w:pStyle w:val="a4"/>
        <w:shd w:val="clear" w:color="auto" w:fill="FFFFFF"/>
        <w:spacing w:before="240" w:after="0" w:line="240" w:lineRule="auto"/>
        <w:rPr>
          <w:rFonts w:ascii="Times New Roman" w:hAnsi="Times New Roman" w:cs="Times New Roman"/>
          <w:b/>
        </w:rPr>
      </w:pPr>
    </w:p>
    <w:p w:rsidR="00824C92" w:rsidRPr="00D417F9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D417F9">
        <w:rPr>
          <w:rFonts w:ascii="Times New Roman" w:hAnsi="Times New Roman" w:cs="Times New Roman"/>
          <w:b/>
        </w:rPr>
        <w:t>Цель:</w:t>
      </w:r>
      <w:r w:rsidRPr="00D417F9">
        <w:rPr>
          <w:rFonts w:ascii="Times New Roman" w:hAnsi="Times New Roman" w:cs="Times New Roman"/>
        </w:rPr>
        <w:t xml:space="preserve"> формирование нравственных и коммуникативных качеств личности, активной жизненной и гражданской позиции, способствующей самоопределению и самореализации личности ребенка через участие его в волонтерском движении.</w:t>
      </w:r>
    </w:p>
    <w:p w:rsidR="00824C92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24C92" w:rsidRPr="00D417F9" w:rsidRDefault="00824C92" w:rsidP="00824C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 w:rsidRPr="00D417F9">
        <w:rPr>
          <w:rFonts w:ascii="Times New Roman" w:hAnsi="Times New Roman" w:cs="Times New Roman"/>
          <w:b/>
        </w:rPr>
        <w:t>Задачи:</w:t>
      </w: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Достижению поставленной цели способствует выполнение ряда </w:t>
      </w:r>
      <w:r w:rsidRPr="00D417F9">
        <w:rPr>
          <w:rFonts w:ascii="Times New Roman" w:eastAsia="Times New Roman" w:hAnsi="Times New Roman" w:cs="Times New Roman"/>
          <w:b/>
          <w:bCs/>
          <w:i/>
        </w:rPr>
        <w:t>задач</w:t>
      </w:r>
      <w:r w:rsidRPr="00D417F9">
        <w:rPr>
          <w:rFonts w:ascii="Times New Roman" w:eastAsia="Times New Roman" w:hAnsi="Times New Roman" w:cs="Times New Roman"/>
          <w:bCs/>
        </w:rPr>
        <w:t>.</w:t>
      </w: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  <w:i/>
        </w:rPr>
        <w:t>Обучающие</w:t>
      </w:r>
      <w:r w:rsidRPr="00D417F9">
        <w:rPr>
          <w:rFonts w:ascii="Times New Roman" w:eastAsia="Times New Roman" w:hAnsi="Times New Roman" w:cs="Times New Roman"/>
          <w:bCs/>
        </w:rPr>
        <w:t>:</w:t>
      </w:r>
    </w:p>
    <w:p w:rsidR="00824C92" w:rsidRPr="00D417F9" w:rsidRDefault="00824C92" w:rsidP="00824C9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психологическим знаниям и умениям, позволяющим подросткам лучше понимать себя;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методикам проведения некоторых досуговых форм;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знакомство с технологией социальной акции и проведения социальных дел;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основам работы с различными видами информации;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lastRenderedPageBreak/>
        <w:t>знакомство с интерактивными методами обучения, современными социальными технологиями;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обучение методике социального проектирования;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расширение навыков работы с информацией; </w:t>
      </w:r>
    </w:p>
    <w:p w:rsidR="00824C92" w:rsidRDefault="00824C92" w:rsidP="00824C9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специальная подготовка волонтеров по работе с людьми различных социальных категорий (дети с ограниченными возможностями здоровья, подростки девиантного поведения).</w:t>
      </w:r>
    </w:p>
    <w:p w:rsidR="00824C92" w:rsidRPr="00D417F9" w:rsidRDefault="00824C92" w:rsidP="00824C9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  <w:r w:rsidRPr="00D417F9">
        <w:rPr>
          <w:rFonts w:ascii="Times New Roman" w:eastAsia="Times New Roman" w:hAnsi="Times New Roman" w:cs="Times New Roman"/>
          <w:bCs/>
          <w:i/>
        </w:rPr>
        <w:t>Развивающие:</w:t>
      </w:r>
    </w:p>
    <w:p w:rsidR="00824C92" w:rsidRPr="00D417F9" w:rsidRDefault="00824C92" w:rsidP="00824C9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первичных организаторских умений и навыков, дальнейшее развитие лидерских качеств;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коммуникативных качеств, умения работать в команде;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уверенности в себе;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расширение опыта общения, развитие навыков взаимодействия с людьми различных социальных категорий;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рефлексивных умений, навыков самоанализа и самооценки своей деятельности;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развитие активной деятельности;</w:t>
      </w:r>
    </w:p>
    <w:p w:rsidR="00824C92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</w:rPr>
      </w:pPr>
    </w:p>
    <w:p w:rsidR="00824C92" w:rsidRPr="00D417F9" w:rsidRDefault="00824C92" w:rsidP="00824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  <w:i/>
        </w:rPr>
        <w:t>Воспитывающие</w:t>
      </w:r>
      <w:r w:rsidRPr="00D417F9">
        <w:rPr>
          <w:rFonts w:ascii="Times New Roman" w:eastAsia="Times New Roman" w:hAnsi="Times New Roman" w:cs="Times New Roman"/>
          <w:bCs/>
        </w:rPr>
        <w:t>:</w:t>
      </w:r>
    </w:p>
    <w:p w:rsidR="00824C92" w:rsidRPr="00D417F9" w:rsidRDefault="00824C92" w:rsidP="00824C92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и укрепление семейных ценностей;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активной гражданской позиции, неравнодушного отношения к жизни;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толерантных качеств личности, милосердия, доброты, отзывчивости;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формирование потребности в ведении здорового образа жизни, сохранении и укреплении здоровья;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содействие осознанию личной ответственности за происходящее в семье, школе, поселке, стране;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активной гражданской позиции;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воспитание потребности в добровольческой деятельности, формирование отношения к социальному служению как к норме жизни;</w:t>
      </w: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>создание комфортной обстановки на занятиях, а так же атмосферы доброжелательности и сотрудничества;</w:t>
      </w: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 w:rsidRPr="00D417F9">
        <w:rPr>
          <w:rFonts w:ascii="Times New Roman" w:eastAsia="Times New Roman" w:hAnsi="Times New Roman" w:cs="Times New Roman"/>
          <w:bCs/>
        </w:rPr>
        <w:t xml:space="preserve">формирование общественной активности и самореализации в социуме. </w:t>
      </w: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Pr="00D417F9" w:rsidRDefault="00824C92" w:rsidP="00824C92">
      <w:pPr>
        <w:pStyle w:val="a4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:rsidR="00824C92" w:rsidRDefault="00824C92" w:rsidP="00824C92">
      <w:pPr>
        <w:spacing w:line="234" w:lineRule="auto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83781A" w:rsidRDefault="0083781A" w:rsidP="00824C92">
      <w:pPr>
        <w:spacing w:line="234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p w:rsidR="00824C92" w:rsidRPr="00824C92" w:rsidRDefault="00824C92" w:rsidP="00824C92">
      <w:pPr>
        <w:spacing w:line="234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  <w:r w:rsidRPr="00824C92"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  <w:t>СОДЕРЖАНИЕ ПРОГРАММЫ</w:t>
      </w:r>
    </w:p>
    <w:p w:rsidR="00824C92" w:rsidRPr="00824C92" w:rsidRDefault="00824C92" w:rsidP="00824C92">
      <w:pPr>
        <w:spacing w:line="234" w:lineRule="auto"/>
        <w:ind w:left="851"/>
        <w:rPr>
          <w:rFonts w:ascii="Times New Roman" w:eastAsiaTheme="minorHAnsi" w:hAnsi="Times New Roman" w:cs="Times New Roman"/>
          <w:b/>
          <w:bCs/>
          <w:sz w:val="28"/>
          <w:szCs w:val="23"/>
          <w:lang w:eastAsia="en-US" w:bidi="ar-SA"/>
        </w:rPr>
      </w:pPr>
    </w:p>
    <w:tbl>
      <w:tblPr>
        <w:tblStyle w:val="a3"/>
        <w:tblW w:w="1329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851"/>
        <w:gridCol w:w="1134"/>
        <w:gridCol w:w="1417"/>
        <w:gridCol w:w="3402"/>
        <w:gridCol w:w="3402"/>
      </w:tblGrid>
      <w:tr w:rsidR="00824C92" w:rsidRPr="00ED1C07" w:rsidTr="00F72F8A">
        <w:trPr>
          <w:trHeight w:val="308"/>
        </w:trPr>
        <w:tc>
          <w:tcPr>
            <w:tcW w:w="675" w:type="dxa"/>
            <w:vMerge w:val="restart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№ п/п</w:t>
            </w:r>
          </w:p>
        </w:tc>
        <w:tc>
          <w:tcPr>
            <w:tcW w:w="2410" w:type="dxa"/>
            <w:vMerge w:val="restart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Название разделов и тема</w:t>
            </w:r>
          </w:p>
        </w:tc>
        <w:tc>
          <w:tcPr>
            <w:tcW w:w="3402" w:type="dxa"/>
            <w:gridSpan w:val="3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Количество часов</w:t>
            </w:r>
          </w:p>
        </w:tc>
        <w:tc>
          <w:tcPr>
            <w:tcW w:w="3402" w:type="dxa"/>
            <w:vMerge w:val="restart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Форма аттестации/ контроля</w:t>
            </w:r>
          </w:p>
        </w:tc>
        <w:tc>
          <w:tcPr>
            <w:tcW w:w="3402" w:type="dxa"/>
            <w:vMerge w:val="restart"/>
          </w:tcPr>
          <w:p w:rsidR="00824C92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Дата проведения</w:t>
            </w:r>
          </w:p>
        </w:tc>
      </w:tr>
      <w:tr w:rsidR="00824C92" w:rsidRPr="00ED1C07" w:rsidTr="00F72F8A">
        <w:trPr>
          <w:trHeight w:val="284"/>
        </w:trPr>
        <w:tc>
          <w:tcPr>
            <w:tcW w:w="675" w:type="dxa"/>
            <w:vMerge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2410" w:type="dxa"/>
            <w:vMerge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Cs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Всего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Теория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  <w:t>Практика</w:t>
            </w:r>
          </w:p>
        </w:tc>
        <w:tc>
          <w:tcPr>
            <w:tcW w:w="3402" w:type="dxa"/>
            <w:vMerge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</w:p>
        </w:tc>
        <w:tc>
          <w:tcPr>
            <w:tcW w:w="3402" w:type="dxa"/>
            <w:vMerge/>
          </w:tcPr>
          <w:p w:rsidR="00824C92" w:rsidRPr="00ED1C07" w:rsidRDefault="00824C92" w:rsidP="00F72F8A">
            <w:pPr>
              <w:spacing w:line="234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 w:bidi="ar-SA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Вводное занятие. Знакомство. Инструктаж</w:t>
            </w:r>
          </w:p>
          <w:p w:rsidR="00824C92" w:rsidRPr="00ED1C07" w:rsidRDefault="00824C92" w:rsidP="00F72F8A">
            <w:pPr>
              <w:tabs>
                <w:tab w:val="right" w:pos="541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</w:t>
            </w:r>
            <w:r>
              <w:rPr>
                <w:rFonts w:ascii="Times New Roman" w:hAnsi="Times New Roman" w:cs="Times New Roman"/>
              </w:rPr>
              <w:t xml:space="preserve"> (степень заинтересованности, мотивация и т.д.), тестирование, диагностика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334E3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Возникновение и развитие добровольческого движения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 xml:space="preserve">Опрос, наблюдение, </w:t>
            </w:r>
            <w:r>
              <w:rPr>
                <w:rFonts w:ascii="Times New Roman" w:hAnsi="Times New Roman" w:cs="Times New Roman"/>
              </w:rPr>
              <w:t xml:space="preserve">анкетирование, </w:t>
            </w:r>
            <w:r w:rsidRPr="008912FD">
              <w:rPr>
                <w:rFonts w:ascii="Times New Roman" w:hAnsi="Times New Roman" w:cs="Times New Roman"/>
              </w:rPr>
              <w:t>выступления обучающихся</w:t>
            </w:r>
            <w:r>
              <w:rPr>
                <w:rFonts w:ascii="Times New Roman" w:hAnsi="Times New Roman" w:cs="Times New Roman"/>
              </w:rPr>
              <w:t>, диагностическая игра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«Я – волонтер»</w:t>
            </w:r>
            <w:r>
              <w:rPr>
                <w:rFonts w:ascii="Times New Roman" w:eastAsiaTheme="minorHAnsi" w:hAnsi="Times New Roman" w:cs="Times New Roman"/>
                <w:lang w:eastAsia="en-US" w:bidi="ar-SA"/>
              </w:rPr>
              <w:t>. Знакомство с сайтом Добро.ру</w:t>
            </w: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ab/>
            </w:r>
          </w:p>
          <w:p w:rsidR="00824C92" w:rsidRPr="00ED1C07" w:rsidRDefault="00824C92" w:rsidP="00F72F8A">
            <w:pPr>
              <w:tabs>
                <w:tab w:val="left" w:pos="246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наблюдение, выступления обучающихся, заявление на выдачу волонтерской книжки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Культура общения 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>Тренинги, викторина. Творческая работа: э</w:t>
            </w:r>
            <w:r w:rsidRPr="008912FD">
              <w:rPr>
                <w:rFonts w:ascii="Times New Roman" w:hAnsi="Times New Roman" w:cs="Times New Roman"/>
              </w:rPr>
              <w:t>ссе «Кто такой доброволец».</w:t>
            </w:r>
          </w:p>
        </w:tc>
        <w:tc>
          <w:tcPr>
            <w:tcW w:w="3402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Психологическая подготовка волонтеров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наблюдение, выступление обучающихся, тренинги</w:t>
            </w:r>
            <w:r>
              <w:rPr>
                <w:rFonts w:ascii="Times New Roman" w:hAnsi="Times New Roman" w:cs="Times New Roman"/>
              </w:rPr>
              <w:t>. Создание ситуаций проявления качеств, умений и навыков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Лидерство в волонтерском объединении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наблюдение, тестирование, игра. Творческая работа - э</w:t>
            </w:r>
            <w:r w:rsidRPr="008912FD">
              <w:rPr>
                <w:rFonts w:ascii="Times New Roman" w:hAnsi="Times New Roman" w:cs="Times New Roman"/>
              </w:rPr>
              <w:t>ссе «Я – Лидер!»</w:t>
            </w:r>
          </w:p>
        </w:tc>
        <w:tc>
          <w:tcPr>
            <w:tcW w:w="3402" w:type="dxa"/>
          </w:tcPr>
          <w:p w:rsidR="00824C92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Игровы</w:t>
            </w:r>
            <w:r>
              <w:rPr>
                <w:rFonts w:ascii="Times New Roman" w:eastAsiaTheme="minorHAnsi" w:hAnsi="Times New Roman" w:cs="Times New Roman"/>
                <w:lang w:eastAsia="en-US" w:bidi="ar-SA"/>
              </w:rPr>
              <w:t>е технологии в работе волонтера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п</w:t>
            </w:r>
            <w:r w:rsidRPr="008912FD">
              <w:rPr>
                <w:rFonts w:ascii="Times New Roman" w:hAnsi="Times New Roman" w:cs="Times New Roman"/>
              </w:rPr>
              <w:t xml:space="preserve">роект игровой программы праздника </w:t>
            </w:r>
          </w:p>
        </w:tc>
        <w:tc>
          <w:tcPr>
            <w:tcW w:w="3402" w:type="dxa"/>
          </w:tcPr>
          <w:p w:rsidR="00824C92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8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Информационные технологии в работе волонтера 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Творческое задание: л</w:t>
            </w:r>
            <w:r w:rsidRPr="008912FD">
              <w:rPr>
                <w:rFonts w:ascii="Times New Roman" w:hAnsi="Times New Roman" w:cs="Times New Roman"/>
              </w:rPr>
              <w:t>истовка, брошюра, социальный ролик, социальный плакат. Написание новостей.</w:t>
            </w:r>
          </w:p>
        </w:tc>
        <w:tc>
          <w:tcPr>
            <w:tcW w:w="3402" w:type="dxa"/>
          </w:tcPr>
          <w:p w:rsidR="00824C92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 xml:space="preserve">Основы проведения социальных дел 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Проект, социальная акция, уличная акция</w:t>
            </w:r>
            <w:r>
              <w:rPr>
                <w:rFonts w:ascii="Times New Roman" w:hAnsi="Times New Roman" w:cs="Times New Roman"/>
              </w:rPr>
              <w:t>. Защита проекта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Рабо</w:t>
            </w:r>
            <w:r>
              <w:rPr>
                <w:rFonts w:ascii="Times New Roman" w:eastAsiaTheme="minorHAnsi" w:hAnsi="Times New Roman" w:cs="Times New Roman"/>
                <w:lang w:eastAsia="en-US" w:bidi="ar-SA"/>
              </w:rPr>
              <w:t>та волонтеров по пропаганде ЗОЖ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Подготовка акции, классного часа по пропаганде ЗОЖ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Событийное волонтерство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работа: п</w:t>
            </w:r>
            <w:r w:rsidRPr="008912FD">
              <w:rPr>
                <w:rFonts w:ascii="Times New Roman" w:hAnsi="Times New Roman" w:cs="Times New Roman"/>
              </w:rPr>
              <w:t>одготовка ме</w:t>
            </w:r>
            <w:r>
              <w:rPr>
                <w:rFonts w:ascii="Times New Roman" w:hAnsi="Times New Roman" w:cs="Times New Roman"/>
              </w:rPr>
              <w:t>роприятия по проведению События</w:t>
            </w:r>
          </w:p>
        </w:tc>
        <w:tc>
          <w:tcPr>
            <w:tcW w:w="3402" w:type="dxa"/>
          </w:tcPr>
          <w:p w:rsidR="00824C92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Эко</w:t>
            </w:r>
            <w:r>
              <w:rPr>
                <w:rFonts w:ascii="Times New Roman" w:eastAsiaTheme="minorHAnsi" w:hAnsi="Times New Roman" w:cs="Times New Roman"/>
                <w:lang w:eastAsia="en-US" w:bidi="ar-SA"/>
              </w:rPr>
              <w:t xml:space="preserve">-волонтеры 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работа: э</w:t>
            </w:r>
            <w:r w:rsidRPr="008912FD">
              <w:rPr>
                <w:rFonts w:ascii="Times New Roman" w:hAnsi="Times New Roman" w:cs="Times New Roman"/>
              </w:rPr>
              <w:t>ссе «Земля – наш общий дом!»«Трудовой десант»</w:t>
            </w:r>
          </w:p>
        </w:tc>
        <w:tc>
          <w:tcPr>
            <w:tcW w:w="3402" w:type="dxa"/>
          </w:tcPr>
          <w:p w:rsidR="00824C92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ED1C07">
              <w:rPr>
                <w:rFonts w:ascii="Times New Roman" w:eastAsiaTheme="minorHAnsi" w:hAnsi="Times New Roman" w:cs="Times New Roman"/>
                <w:lang w:eastAsia="en-US" w:bidi="ar-SA"/>
              </w:rPr>
              <w:t>Семейное доброволь</w:t>
            </w:r>
            <w:r>
              <w:rPr>
                <w:rFonts w:ascii="Times New Roman" w:eastAsiaTheme="minorHAnsi" w:hAnsi="Times New Roman" w:cs="Times New Roman"/>
                <w:lang w:eastAsia="en-US" w:bidi="ar-SA"/>
              </w:rPr>
              <w:t>чество. Социальное волонтерство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0,5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Опрос, наблюдение. Эссе «Моя семья – мое богатство!»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48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Умение слушать. Простые правила коммуникации.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Беседа, выступления обучающихся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Доброта как Солнце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беседе, выполнение тренинга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Стресс и саморегуляция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Лекция, отработка техник на практике, создание брошюр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 вместе!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патриотических акциях, написание писем-треугольников участникам СВО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Чистая планета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мотивационной презентации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Помощь животным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благотворительности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Фестиваль здоровья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мотивационной статьи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Волонтёры меняют мир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видео-ролика «Десять способов изменить мир»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Интервью с историческими личностями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биографии известных меценатов, филантропов, волонтёров. Создание презентации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Разработка проекта-помощи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Урок-практикум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Дневник волонтёра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«Летописи волонтёрского отряда» теория и практика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Мы помним. Мы гордимся.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патриотических акциях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Жизненные ценности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видео-ролика, написание эссе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Будьте милосердны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треннинг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Весенняя неделя добра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4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участие в акциях в рамках «Весенней недели добра»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 w:rsidRPr="00CA71B4">
              <w:rPr>
                <w:rFonts w:ascii="Times New Roman" w:eastAsiaTheme="minorHAnsi" w:hAnsi="Times New Roman" w:cs="Times New Roman"/>
                <w:lang w:eastAsia="en-US" w:bidi="ar-SA"/>
              </w:rPr>
              <w:t>Волонтеры Победы</w:t>
            </w: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Письмо «Спасибо деду за Победу!», участие в акциях, помощь в проведении мероприятий, посвященных Дню Победы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rPr>
          <w:trHeight w:val="370"/>
        </w:trPr>
        <w:tc>
          <w:tcPr>
            <w:tcW w:w="675" w:type="dxa"/>
          </w:tcPr>
          <w:p w:rsidR="00824C92" w:rsidRPr="00ED1C07" w:rsidRDefault="00824C92" w:rsidP="00824C92">
            <w:pPr>
              <w:pStyle w:val="a4"/>
              <w:numPr>
                <w:ilvl w:val="0"/>
                <w:numId w:val="5"/>
              </w:numPr>
              <w:spacing w:line="234" w:lineRule="auto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2410" w:type="dxa"/>
          </w:tcPr>
          <w:p w:rsidR="00824C92" w:rsidRPr="00CA71B4" w:rsidRDefault="00824C92" w:rsidP="00F72F8A">
            <w:pPr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</w:pPr>
            <w:r w:rsidRPr="00CA71B4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Впереди лето</w:t>
            </w:r>
          </w:p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3</w:t>
            </w:r>
          </w:p>
        </w:tc>
        <w:tc>
          <w:tcPr>
            <w:tcW w:w="1134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1</w:t>
            </w:r>
          </w:p>
        </w:tc>
        <w:tc>
          <w:tcPr>
            <w:tcW w:w="1417" w:type="dxa"/>
          </w:tcPr>
          <w:p w:rsidR="00824C92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lang w:eastAsia="en-US" w:bidi="ar-SA"/>
              </w:rPr>
              <w:t>2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  <w:r w:rsidRPr="008912FD">
              <w:rPr>
                <w:rFonts w:ascii="Times New Roman" w:hAnsi="Times New Roman" w:cs="Times New Roman"/>
              </w:rPr>
              <w:t>Итоговые ролики, портфолио обучающихся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>Составление плана на лето. Встреча с волонтерами других добровольческих объединений.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Выступления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2FD">
              <w:rPr>
                <w:rFonts w:ascii="Times New Roman" w:hAnsi="Times New Roman" w:cs="Times New Roman"/>
              </w:rPr>
              <w:t>обучающихся</w:t>
            </w:r>
            <w:r w:rsidRPr="008912F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Итоговая программа подведения итогов учебного года</w:t>
            </w:r>
          </w:p>
        </w:tc>
        <w:tc>
          <w:tcPr>
            <w:tcW w:w="3402" w:type="dxa"/>
          </w:tcPr>
          <w:p w:rsidR="00824C92" w:rsidRPr="008912FD" w:rsidRDefault="00824C92" w:rsidP="00F72F8A">
            <w:pPr>
              <w:rPr>
                <w:rFonts w:ascii="Times New Roman" w:hAnsi="Times New Roman" w:cs="Times New Roman"/>
              </w:rPr>
            </w:pPr>
          </w:p>
        </w:tc>
      </w:tr>
      <w:tr w:rsidR="00824C92" w:rsidRPr="00ED1C07" w:rsidTr="00F72F8A">
        <w:tc>
          <w:tcPr>
            <w:tcW w:w="3085" w:type="dxa"/>
            <w:gridSpan w:val="2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D1C0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Всего </w:t>
            </w:r>
          </w:p>
        </w:tc>
        <w:tc>
          <w:tcPr>
            <w:tcW w:w="851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68</w:t>
            </w:r>
          </w:p>
        </w:tc>
        <w:tc>
          <w:tcPr>
            <w:tcW w:w="1134" w:type="dxa"/>
          </w:tcPr>
          <w:p w:rsidR="00824C92" w:rsidRPr="00ED1C07" w:rsidRDefault="00824C92" w:rsidP="00F72F8A">
            <w:pPr>
              <w:spacing w:line="234" w:lineRule="auto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25</w:t>
            </w:r>
          </w:p>
        </w:tc>
        <w:tc>
          <w:tcPr>
            <w:tcW w:w="1417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 w:bidi="ar-SA"/>
              </w:rPr>
              <w:t>43</w:t>
            </w:r>
          </w:p>
        </w:tc>
        <w:tc>
          <w:tcPr>
            <w:tcW w:w="3402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</w:p>
        </w:tc>
        <w:tc>
          <w:tcPr>
            <w:tcW w:w="3402" w:type="dxa"/>
          </w:tcPr>
          <w:p w:rsidR="00824C92" w:rsidRPr="00ED1C07" w:rsidRDefault="00824C92" w:rsidP="00F72F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 w:bidi="ar-SA"/>
              </w:rPr>
            </w:pPr>
          </w:p>
        </w:tc>
      </w:tr>
    </w:tbl>
    <w:p w:rsidR="00824C92" w:rsidRDefault="00824C92" w:rsidP="00824C92">
      <w:pPr>
        <w:spacing w:before="240" w:after="24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        </w:t>
      </w:r>
    </w:p>
    <w:p w:rsidR="00824C92" w:rsidRPr="00824C92" w:rsidRDefault="00824C92" w:rsidP="00824C92">
      <w:pPr>
        <w:spacing w:before="240" w:after="24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      </w:t>
      </w:r>
      <w:r w:rsidRPr="00470194">
        <w:rPr>
          <w:rFonts w:ascii="Times New Roman" w:eastAsia="Times New Roman" w:hAnsi="Times New Roman" w:cs="Times New Roman"/>
          <w:b/>
          <w:bCs/>
          <w:color w:val="auto"/>
          <w:sz w:val="28"/>
        </w:rPr>
        <w:t xml:space="preserve">Содержание курса </w:t>
      </w:r>
    </w:p>
    <w:p w:rsidR="00824C92" w:rsidRPr="00135A43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Теория: </w:t>
      </w:r>
      <w:r>
        <w:rPr>
          <w:rFonts w:ascii="Times New Roman" w:eastAsia="Times New Roman" w:hAnsi="Times New Roman" w:cs="Times New Roman"/>
          <w:bCs/>
          <w:color w:val="auto"/>
        </w:rPr>
        <w:t>25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 час</w:t>
      </w:r>
      <w:r>
        <w:rPr>
          <w:rFonts w:ascii="Times New Roman" w:eastAsia="Times New Roman" w:hAnsi="Times New Roman" w:cs="Times New Roman"/>
          <w:bCs/>
          <w:color w:val="auto"/>
        </w:rPr>
        <w:t>ов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; практика: </w:t>
      </w:r>
      <w:r>
        <w:rPr>
          <w:rFonts w:ascii="Times New Roman" w:eastAsia="Times New Roman" w:hAnsi="Times New Roman" w:cs="Times New Roman"/>
          <w:bCs/>
          <w:color w:val="auto"/>
        </w:rPr>
        <w:t>43 часов</w:t>
      </w:r>
      <w:r w:rsidRPr="00135A43">
        <w:rPr>
          <w:rFonts w:ascii="Times New Roman" w:eastAsia="Times New Roman" w:hAnsi="Times New Roman" w:cs="Times New Roman"/>
          <w:bCs/>
          <w:color w:val="auto"/>
        </w:rPr>
        <w:t xml:space="preserve">. Всего </w:t>
      </w:r>
      <w:r>
        <w:rPr>
          <w:rFonts w:ascii="Times New Roman" w:eastAsia="Times New Roman" w:hAnsi="Times New Roman" w:cs="Times New Roman"/>
          <w:bCs/>
          <w:color w:val="auto"/>
        </w:rPr>
        <w:t>68 часов</w:t>
      </w:r>
    </w:p>
    <w:p w:rsidR="00824C92" w:rsidRPr="00D81F68" w:rsidRDefault="00824C92" w:rsidP="00824C92">
      <w:pPr>
        <w:pStyle w:val="a4"/>
        <w:shd w:val="clear" w:color="auto" w:fill="FFFFFF"/>
        <w:spacing w:before="240" w:after="240"/>
        <w:ind w:left="851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81F68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Планируемые результаты реализации программы и способы их проверки</w:t>
      </w:r>
    </w:p>
    <w:p w:rsidR="00824C92" w:rsidRPr="00135A43" w:rsidRDefault="00824C92" w:rsidP="00824C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Личностные</w:t>
      </w:r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активной гражданской позиции;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положительного отношения молодежи к добровольческой деятельности; 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проводить рефлексию;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принимать свои чувства и чувства окружающих людей;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говорить о своих эмоциях и проблемах; 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научиться давать себе позитивную самооценку; 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отстаивать свое мнение;</w:t>
      </w:r>
    </w:p>
    <w:p w:rsidR="00824C92" w:rsidRPr="00135A43" w:rsidRDefault="00824C92" w:rsidP="00824C92">
      <w:pPr>
        <w:pStyle w:val="a4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научиться ставить перед собой цель и достигать ее.</w:t>
      </w:r>
    </w:p>
    <w:p w:rsidR="00824C92" w:rsidRDefault="00824C92" w:rsidP="00824C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Cs w:val="28"/>
          <w:lang w:bidi="ar-SA"/>
        </w:rPr>
      </w:pPr>
    </w:p>
    <w:p w:rsidR="00824C92" w:rsidRPr="00135A43" w:rsidRDefault="00824C92" w:rsidP="00824C9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i/>
          <w:szCs w:val="28"/>
          <w:lang w:bidi="ar-SA"/>
        </w:rPr>
        <w:t>Метапредметные</w:t>
      </w:r>
      <w:r w:rsidRPr="00135A43">
        <w:rPr>
          <w:rFonts w:ascii="Times New Roman" w:eastAsia="Times New Roman" w:hAnsi="Times New Roman" w:cs="Times New Roman"/>
          <w:szCs w:val="28"/>
          <w:lang w:bidi="ar-SA"/>
        </w:rPr>
        <w:t>: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способности к личностному самоопределению и творческой самореализации;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коммуникативных навыков, лидерских качеств, организаторских способностей;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воспитание чувств коллективизма, готовности безвозмездно, бескорыстно служить обществу, толерантности, милосердия, доброты, отзывчивости;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осознанного выбора участия в волонтерской деятельности;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>формирование потребности в ведении здорового образа жизни, сохранении и укреплении здоровья;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и укрепление семейных ценностей;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уважительного отношения к ветеранам, старшему поколению;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в ходе деятельности более ответственной, здоровой личности;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формирование сплочённого деятельного коллектива волонтёров;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и поддержка основных идей волонтёрского движения;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творческих способностей, потребность в саморазвитии;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коммуникативных качеств, уверенности в себе, умения работать в команде;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szCs w:val="28"/>
          <w:lang w:bidi="ar-SA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расширение опыта общения, развитие навыков взаимодействия с людьми различных социальных категорий; </w:t>
      </w:r>
    </w:p>
    <w:p w:rsidR="00824C92" w:rsidRPr="00135A43" w:rsidRDefault="00824C92" w:rsidP="00824C92">
      <w:pPr>
        <w:pStyle w:val="a4"/>
        <w:numPr>
          <w:ilvl w:val="0"/>
          <w:numId w:val="2"/>
        </w:numPr>
        <w:shd w:val="clear" w:color="auto" w:fill="FFFFFF"/>
        <w:spacing w:after="0" w:line="234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szCs w:val="28"/>
          <w:lang w:bidi="ar-SA"/>
        </w:rPr>
        <w:t xml:space="preserve">развитие рефлексивных умений, навыков самоанализа и самооценки своей 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деятельности.</w:t>
      </w:r>
    </w:p>
    <w:p w:rsidR="00824C92" w:rsidRDefault="00824C92" w:rsidP="00824C92">
      <w:pPr>
        <w:spacing w:after="0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824C92" w:rsidRPr="00135A43" w:rsidRDefault="00824C92" w:rsidP="00824C92">
      <w:pPr>
        <w:spacing w:after="0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Предметные</w:t>
      </w: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: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умение при помощи реальных объектов и информационных технологий самостоятельно искать, отбирать, анализировать и сохранять информацию по заданной теме;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умение представлять материал с помощью средств презентации, проектов;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умение и способность задавать и отвечать на вопросы по изучаемым темам с пониманием и по существу; 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знакомство с историей и существующей практикой реализации социально-значимых проектов субъектами волонтерской деятельности; 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обучение основным способам организации социально-значимой деятельности и технологии их осуществления (целеполагание, планирование, реализация, анализ и оценка достигнутых результатов); методикам проведения некоторых досуговых форм; </w:t>
      </w:r>
    </w:p>
    <w:p w:rsidR="00824C92" w:rsidRPr="00135A43" w:rsidRDefault="00824C92" w:rsidP="00824C9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lastRenderedPageBreak/>
        <w:t>специальная подготовка волонтеров по работе с людьми различных социальных категорий (дети с ограниченными возможностями здоровья, подростки девиантного поведения и т.д.).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</w:p>
    <w:p w:rsidR="00824C92" w:rsidRPr="00135A43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i/>
          <w:color w:val="auto"/>
          <w:szCs w:val="28"/>
        </w:rPr>
        <w:t>Результаты в перспективе:</w:t>
      </w:r>
    </w:p>
    <w:p w:rsidR="00824C92" w:rsidRPr="00135A43" w:rsidRDefault="00824C92" w:rsidP="00824C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развитие инфраструктуры поддержки и развития молодёжных добровольческих инициатив обеспечит выход на новый качественный и количественный уровень вовлеченности молодёжи в социально значимую добровольческую деятельность, снизит уровень вовлеченности молодёжи в криминогенную среду;</w:t>
      </w:r>
    </w:p>
    <w:p w:rsidR="00824C92" w:rsidRPr="00135A43" w:rsidRDefault="00824C92" w:rsidP="00824C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обеспечение устойчивости и долгосрочности работы формируемых механизмов поддержки и развития молодёжного добровольчества; </w:t>
      </w:r>
    </w:p>
    <w:p w:rsidR="00824C92" w:rsidRPr="00135A43" w:rsidRDefault="00824C92" w:rsidP="00824C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расширение условий доступа молодёжи к добровольческой деятельности, предоставления разнообразных возможностей добровольческой работы молодым людям, желающим в ней участвовать (обеспечение доступа к информации о проблемах общества, создание необходимых условий для более эффективного участия граждан и организаций в решении социально значимых проблем);</w:t>
      </w:r>
    </w:p>
    <w:p w:rsidR="00824C92" w:rsidRPr="00135A43" w:rsidRDefault="00824C92" w:rsidP="00824C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>разработка и внедрение программ молодёжного добровольчества в МОБУ ДО «ЦВР», как результат – обеспечение условий для общественно полезного и здорового досуга детей и молодёжи;</w:t>
      </w:r>
    </w:p>
    <w:p w:rsidR="00824C92" w:rsidRDefault="00824C92" w:rsidP="00824C92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135A43">
        <w:rPr>
          <w:rFonts w:ascii="Times New Roman" w:eastAsia="Times New Roman" w:hAnsi="Times New Roman" w:cs="Times New Roman"/>
          <w:bCs/>
          <w:color w:val="auto"/>
          <w:szCs w:val="28"/>
        </w:rPr>
        <w:t xml:space="preserve">продвижение в молодёжной среде добровольчества как стиля социально активного образа жизни каждого молодого человека; </w:t>
      </w:r>
    </w:p>
    <w:p w:rsidR="00824C92" w:rsidRPr="006F3D10" w:rsidRDefault="00824C92" w:rsidP="00824C92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  <w:r w:rsidRPr="006F3D10">
        <w:rPr>
          <w:rFonts w:ascii="Times New Roman" w:eastAsia="Times New Roman" w:hAnsi="Times New Roman" w:cs="Times New Roman"/>
          <w:bCs/>
          <w:color w:val="auto"/>
          <w:szCs w:val="28"/>
        </w:rPr>
        <w:t>формирование основ духовно-нравственного и патриотического воспитания, культуры социально активного и здорового образа жизни молодого поколения России</w:t>
      </w:r>
      <w:r>
        <w:rPr>
          <w:rFonts w:ascii="Times New Roman" w:eastAsia="Times New Roman" w:hAnsi="Times New Roman" w:cs="Times New Roman"/>
          <w:bCs/>
          <w:color w:val="auto"/>
          <w:szCs w:val="28"/>
        </w:rPr>
        <w:t>.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  <w:szCs w:val="28"/>
        </w:rPr>
      </w:pPr>
    </w:p>
    <w:p w:rsidR="00824C92" w:rsidRPr="002D0EC8" w:rsidRDefault="00824C92" w:rsidP="00824C92">
      <w:pPr>
        <w:spacing w:after="0" w:line="240" w:lineRule="auto"/>
        <w:ind w:left="45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824C92" w:rsidRPr="002D0EC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824C92" w:rsidRPr="002D0EC8" w:rsidRDefault="00824C92" w:rsidP="00824C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  <w:r w:rsidRPr="002D0EC8">
        <w:rPr>
          <w:rFonts w:ascii="Times New Roman" w:eastAsia="Times New Roman" w:hAnsi="Times New Roman" w:cs="Times New Roman"/>
          <w:b/>
          <w:bCs/>
          <w:color w:val="auto"/>
          <w:sz w:val="28"/>
        </w:rPr>
        <w:t>Условия реализации программы</w:t>
      </w:r>
    </w:p>
    <w:p w:rsidR="00824C92" w:rsidRPr="00D81F68" w:rsidRDefault="00824C92" w:rsidP="00824C92">
      <w:pPr>
        <w:pStyle w:val="a4"/>
        <w:spacing w:after="0" w:line="240" w:lineRule="auto"/>
        <w:ind w:left="1170"/>
        <w:rPr>
          <w:rFonts w:ascii="Times New Roman" w:eastAsia="Times New Roman" w:hAnsi="Times New Roman" w:cs="Times New Roman"/>
          <w:b/>
          <w:bCs/>
          <w:color w:val="auto"/>
          <w:sz w:val="28"/>
        </w:rPr>
      </w:pP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    </w:t>
      </w:r>
      <w:r w:rsidRPr="00D81F68">
        <w:rPr>
          <w:rFonts w:ascii="Times New Roman" w:eastAsia="Times New Roman" w:hAnsi="Times New Roman" w:cs="Times New Roman"/>
          <w:b/>
          <w:bCs/>
          <w:color w:val="auto"/>
        </w:rPr>
        <w:t>Материально-техническое обеспечение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>
        <w:rPr>
          <w:rFonts w:ascii="Times New Roman" w:eastAsia="Times New Roman" w:hAnsi="Times New Roman" w:cs="Times New Roman"/>
          <w:lang w:bidi="ar-SA"/>
        </w:rPr>
        <w:t>МАОУ «Гимназия имени Ю.А. Гарнаева» для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внешкольной работы имеет базу аудиторий: кабинеты, актовый зал</w:t>
      </w:r>
      <w:r>
        <w:rPr>
          <w:rFonts w:ascii="Times New Roman" w:eastAsia="Times New Roman" w:hAnsi="Times New Roman" w:cs="Times New Roman"/>
          <w:bCs/>
          <w:color w:val="auto"/>
        </w:rPr>
        <w:t>, спортивный зал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для проведения занятий, соответствующие санитарным нормам.</w:t>
      </w: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>Канцелярия</w:t>
      </w:r>
      <w:r w:rsidRPr="00D81F68">
        <w:rPr>
          <w:rFonts w:ascii="Times New Roman" w:eastAsia="Times New Roman" w:hAnsi="Times New Roman" w:cs="Times New Roman"/>
          <w:bCs/>
          <w:color w:val="auto"/>
        </w:rPr>
        <w:t>: бумага, бумага, краски, маркеры, кисточки, цветные и простые карандаши, скотч, ножницы, цветная бумага, ватман, блокноты, ручки, папки.</w:t>
      </w: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>Символика и атрибутика</w:t>
      </w:r>
      <w:r w:rsidRPr="00D81F68">
        <w:rPr>
          <w:rFonts w:ascii="Times New Roman" w:eastAsia="Times New Roman" w:hAnsi="Times New Roman" w:cs="Times New Roman"/>
          <w:bCs/>
          <w:color w:val="auto"/>
        </w:rPr>
        <w:t>: футболки, бейджи.</w:t>
      </w: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Дидактические материалы: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сценарии и методические разработки мероприятий; волонтерские книжки; кодекс и памятка волонтера; учебно- наглядные пособия.</w:t>
      </w: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D81F68">
        <w:rPr>
          <w:rFonts w:ascii="Times New Roman" w:eastAsia="Times New Roman" w:hAnsi="Times New Roman" w:cs="Times New Roman"/>
          <w:bCs/>
          <w:i/>
          <w:color w:val="auto"/>
        </w:rPr>
        <w:t xml:space="preserve">Средства обучения: </w:t>
      </w:r>
      <w:r w:rsidRPr="00D81F68">
        <w:rPr>
          <w:rFonts w:ascii="Times New Roman" w:eastAsia="Times New Roman" w:hAnsi="Times New Roman" w:cs="Times New Roman"/>
          <w:bCs/>
          <w:color w:val="auto"/>
        </w:rPr>
        <w:t xml:space="preserve"> ноутбук; магнитная доска; учебные столы и стулья.</w:t>
      </w:r>
    </w:p>
    <w:p w:rsidR="00824C92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4C92" w:rsidRPr="00D81F68" w:rsidRDefault="00824C92" w:rsidP="00824C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     </w:t>
      </w:r>
      <w:r w:rsidRPr="00D81F68">
        <w:rPr>
          <w:rFonts w:ascii="Times New Roman" w:eastAsia="Times New Roman" w:hAnsi="Times New Roman" w:cs="Times New Roman"/>
          <w:b/>
          <w:bCs/>
          <w:color w:val="auto"/>
        </w:rPr>
        <w:t>Информационное обеспечение</w:t>
      </w:r>
    </w:p>
    <w:p w:rsidR="00824C92" w:rsidRPr="00D81F68" w:rsidRDefault="00824C92" w:rsidP="00824C9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материалы к занятиям (статьи, аудио-, видеоматериалы);</w:t>
      </w:r>
    </w:p>
    <w:p w:rsidR="00824C92" w:rsidRPr="00D81F68" w:rsidRDefault="00824C92" w:rsidP="00824C9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социальные видеоролики по пропаганде ЗОЖ, терпимости к людям, людям с 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ограниченными возможностями здоровья.</w:t>
      </w:r>
    </w:p>
    <w:p w:rsidR="00824C92" w:rsidRPr="00D81F68" w:rsidRDefault="00824C92" w:rsidP="00824C92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ролики о добровольчестве;</w:t>
      </w:r>
    </w:p>
    <w:p w:rsidR="00824C92" w:rsidRPr="00D81F68" w:rsidRDefault="00824C92" w:rsidP="00824C92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видеофильмы «Перерыв на войну».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Default="00824C92" w:rsidP="00824C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</w:t>
      </w:r>
      <w:r w:rsidRPr="00D81F68">
        <w:rPr>
          <w:rFonts w:ascii="Times New Roman" w:eastAsia="Times New Roman" w:hAnsi="Times New Roman" w:cs="Times New Roman"/>
          <w:b/>
          <w:sz w:val="28"/>
          <w:lang w:bidi="ar-SA"/>
        </w:rPr>
        <w:t>Формы аттестации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 оценки достижения планируемых результатов состоит из следующихнаправлений:</w:t>
      </w:r>
    </w:p>
    <w:p w:rsidR="00824C92" w:rsidRPr="00D81F68" w:rsidRDefault="00824C92" w:rsidP="00824C92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внешняя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(мероприятия различного уровня - конкурсы, смотры);</w:t>
      </w:r>
    </w:p>
    <w:p w:rsidR="00824C92" w:rsidRDefault="00824C92" w:rsidP="00824C92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lastRenderedPageBreak/>
        <w:t>внутренняя оценка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(личностные: портфолио; метапредметные: педагогическое наблюдение, анкетирование, защита проектов и презентаций, организация и участие в мероприятиях, конкурсах, акциях; предметные: анализ результатов тренингов, тестирование).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Способы проверки результатов освоения программы: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систематическое участие в добровольческих мероприятиях;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тестирование обучающихся «Я- волонтер!»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«Я- волонтер!»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проведенных мероприятий;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количество задействованных обучающихся программы и объектов деятельности;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наличие документов, подтверждающих результаты волонтерской деятельности (портфолио, волонтерская книжка);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участие в конкурсах: «Доброволец России», «Лучший волонтер отряда», «Лучший волонтерский проект», «Лучший руководитель волонтерского отряда» и т.д.;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участие в форумах, слетах, сборах, семинарах, мастер- классах волонтерского движения;</w:t>
      </w:r>
    </w:p>
    <w:p w:rsidR="00824C92" w:rsidRPr="00D81F68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организация, реализация социально - значимых проектов;</w:t>
      </w:r>
    </w:p>
    <w:p w:rsidR="00824C92" w:rsidRDefault="00824C92" w:rsidP="00824C92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создание авторских социально - значимых проектов.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Формы фиксации результатов:</w:t>
      </w:r>
    </w:p>
    <w:p w:rsidR="00824C92" w:rsidRPr="006F3D10" w:rsidRDefault="00824C92" w:rsidP="00824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ведение журнала учёта;</w:t>
      </w:r>
    </w:p>
    <w:p w:rsidR="00824C92" w:rsidRPr="006F3D10" w:rsidRDefault="00824C92" w:rsidP="00824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портфолио обучающихся;</w:t>
      </w:r>
    </w:p>
    <w:p w:rsidR="00824C92" w:rsidRDefault="00824C92" w:rsidP="00824C92">
      <w:pPr>
        <w:pStyle w:val="a4"/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количество выданных волонтерских книжек и т.д.</w:t>
      </w:r>
    </w:p>
    <w:p w:rsidR="00824C92" w:rsidRPr="006F3D10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Критерии оценки результативности освоения программы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Критериями оценки освоения программы являются:</w:t>
      </w:r>
    </w:p>
    <w:p w:rsidR="00824C92" w:rsidRPr="006F3D10" w:rsidRDefault="00824C92" w:rsidP="00824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личностные критерии</w:t>
      </w:r>
      <w:r w:rsidRPr="006F3D10">
        <w:rPr>
          <w:rFonts w:ascii="Times New Roman" w:eastAsia="Times New Roman" w:hAnsi="Times New Roman" w:cs="Times New Roman"/>
          <w:lang w:bidi="ar-SA"/>
        </w:rPr>
        <w:t xml:space="preserve">, включающие готовность и способность учащихся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способность ставить цели и строить жизненные планы; </w:t>
      </w:r>
    </w:p>
    <w:p w:rsidR="00824C92" w:rsidRPr="006F3D10" w:rsidRDefault="00824C92" w:rsidP="00824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метапредметные критерии</w:t>
      </w:r>
      <w:r w:rsidRPr="006F3D10">
        <w:rPr>
          <w:rFonts w:ascii="Times New Roman" w:eastAsia="Times New Roman" w:hAnsi="Times New Roman" w:cs="Times New Roman"/>
          <w:lang w:bidi="ar-SA"/>
        </w:rPr>
        <w:t>: наличие первичных организаторских умений и навыков, способность работать в команде, уверенность в себе, наличие навыков самоанализа и самооценки;</w:t>
      </w:r>
    </w:p>
    <w:p w:rsidR="00824C92" w:rsidRPr="006F3D10" w:rsidRDefault="00824C92" w:rsidP="00824C92">
      <w:pPr>
        <w:pStyle w:val="a4"/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b/>
          <w:i/>
          <w:lang w:bidi="ar-SA"/>
        </w:rPr>
        <w:t>предметные критерии</w:t>
      </w:r>
      <w:r w:rsidRPr="006F3D10">
        <w:rPr>
          <w:rFonts w:ascii="Times New Roman" w:eastAsia="Times New Roman" w:hAnsi="Times New Roman" w:cs="Times New Roman"/>
          <w:lang w:bidi="ar-SA"/>
        </w:rPr>
        <w:t>, включающие освоенные специфические умения и виды деятельности, владение научной терминологией, ключевыми понятиями, методами и приемами, осознание значения волонтерской деятельности в личном и социальном становлении личности.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Аттестация осуществляться через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6F3D10" w:rsidRDefault="00824C92" w:rsidP="00824C92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анкетирование всех участников программы;·</w:t>
      </w:r>
    </w:p>
    <w:p w:rsidR="00824C92" w:rsidRPr="006F3D10" w:rsidRDefault="00824C92" w:rsidP="00824C92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 xml:space="preserve">выпуск отчетных буклетов «За волонтерами будущее!»; </w:t>
      </w:r>
    </w:p>
    <w:p w:rsidR="00824C92" w:rsidRPr="006F3D10" w:rsidRDefault="00824C92" w:rsidP="00824C92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количественный анализ результатов проведенных мероприятий с показателем охвата участников;</w:t>
      </w:r>
    </w:p>
    <w:p w:rsidR="00824C92" w:rsidRPr="006F3D10" w:rsidRDefault="00824C92" w:rsidP="00824C92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 xml:space="preserve">разработка социального проекта; </w:t>
      </w:r>
    </w:p>
    <w:p w:rsidR="00824C92" w:rsidRPr="006F3D10" w:rsidRDefault="00824C92" w:rsidP="00824C92">
      <w:pPr>
        <w:pStyle w:val="a4"/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портфолио;</w:t>
      </w:r>
    </w:p>
    <w:p w:rsidR="00824C92" w:rsidRDefault="00824C92" w:rsidP="00824C92">
      <w:pPr>
        <w:pStyle w:val="a4"/>
        <w:numPr>
          <w:ilvl w:val="0"/>
          <w:numId w:val="30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lang w:bidi="ar-SA"/>
        </w:rPr>
        <w:t>мониторинг достижений волонтёров, волонтерского объединения в целом.</w:t>
      </w:r>
    </w:p>
    <w:p w:rsidR="00824C92" w:rsidRDefault="00824C92" w:rsidP="00824C92">
      <w:pPr>
        <w:rPr>
          <w:rFonts w:ascii="Times New Roman" w:eastAsia="Times New Roman" w:hAnsi="Times New Roman" w:cs="Times New Roman"/>
          <w:lang w:bidi="ar-SA"/>
        </w:rPr>
      </w:pPr>
    </w:p>
    <w:p w:rsidR="00824C92" w:rsidRPr="00824C92" w:rsidRDefault="00824C92" w:rsidP="00824C92">
      <w:pPr>
        <w:jc w:val="center"/>
        <w:rPr>
          <w:rFonts w:ascii="Times New Roman" w:eastAsia="Times New Roman" w:hAnsi="Times New Roman" w:cs="Times New Roman"/>
          <w:lang w:bidi="ar-SA"/>
        </w:rPr>
      </w:pPr>
      <w:r w:rsidRPr="00824C92">
        <w:rPr>
          <w:rFonts w:ascii="Times New Roman" w:eastAsia="Times New Roman" w:hAnsi="Times New Roman" w:cs="Times New Roman"/>
          <w:b/>
          <w:sz w:val="28"/>
          <w:lang w:bidi="ar-SA"/>
        </w:rPr>
        <w:t>Оценочные материалы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Пакет диагностических методик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 xml:space="preserve">Оценка результатов работы осуществляется в ходе наблюдения, собеседования и анкетирования обучающихся, анализа и качественной оценки подготовленных мероприятий, анализа информации о дальнейшем самоопределении обучающихся. 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Методики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«Викторина добровольца» (Знание истории, сущности и особенностей добровольческой деятельности);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Определение направленности личности (ориентационная анкета). Эмоциональная готовность к участию в добровольческой деятельности; -позитивное отношение к различным формам и видам волонтерской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«КОС» (В.В. Синявский, Б.А. Федоришин) Метод экспертных оценок. Деятельно - поведенческий. Наличие у подростков коммуникативных и организаторских способностей, необходимых для добровольческой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реальный вклад в социально-значимую деятельность (участие в мероприятиях);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тестирование обучающихся «Я- волонтер!»; 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контрольные упражнения «Я- волонтер!»;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лидерских способностей (Е. Жариков, Е. Крушельницкий);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«Лидеры бывают разные»;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тест – опросник «Коммуникативные и организаторские склонности»(КОС-2)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опросник «Определение направленности личности»;</w:t>
      </w:r>
    </w:p>
    <w:p w:rsidR="00824C92" w:rsidRPr="00D81F68" w:rsidRDefault="00824C92" w:rsidP="00824C92">
      <w:pPr>
        <w:pStyle w:val="a4"/>
        <w:numPr>
          <w:ilvl w:val="0"/>
          <w:numId w:val="12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анкетирование: - «Я- волонтер!», «Этапы развития волонтерского движения в России», Характеристика социально – значимых проблем. Практические навыки, которыми обладает волонтер.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Фонд оценочных средств программы</w:t>
      </w:r>
      <w:r>
        <w:rPr>
          <w:rFonts w:ascii="Times New Roman" w:eastAsia="Times New Roman" w:hAnsi="Times New Roman" w:cs="Times New Roman"/>
          <w:b/>
          <w:lang w:bidi="ar-SA"/>
        </w:rPr>
        <w:t>: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824C92" w:rsidRDefault="00824C92" w:rsidP="00824C92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6F3D10">
        <w:rPr>
          <w:rFonts w:ascii="Times New Roman" w:eastAsia="Times New Roman" w:hAnsi="Times New Roman" w:cs="Times New Roman"/>
          <w:i/>
          <w:lang w:bidi="ar-SA"/>
        </w:rPr>
        <w:t>средства оценивания, применяемые в рамках опросных методов</w:t>
      </w:r>
      <w:r w:rsidRPr="00D81F68">
        <w:rPr>
          <w:rFonts w:ascii="Times New Roman" w:eastAsia="Times New Roman" w:hAnsi="Times New Roman" w:cs="Times New Roman"/>
          <w:lang w:bidi="ar-SA"/>
        </w:rPr>
        <w:t>(опрос письменный и устный, анкета, тест, экспертная оценка деятельности, фокус- группа, дебрифинг и др.);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Default="00824C92" w:rsidP="00824C92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продуктов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(глоссарий, схема, таблица, концептуальная карта, коллаж, рецензия, аннотация, реферат, доклад, эссе, информационный бюллетень, буклет, электронная презентация, веб-страница, вебсайт, блог и др.);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Default="00824C92" w:rsidP="00824C92">
      <w:pPr>
        <w:pStyle w:val="a4"/>
        <w:numPr>
          <w:ilvl w:val="0"/>
          <w:numId w:val="13"/>
        </w:num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оценивания, предполагающие анализ деятельности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(мониторинг, конкурс, организационно - деятельностная игра, проект, отчет, кейс-измеритель и др.);</w:t>
      </w:r>
    </w:p>
    <w:p w:rsidR="00824C92" w:rsidRPr="006F3D10" w:rsidRDefault="00824C92" w:rsidP="00824C92">
      <w:pPr>
        <w:pStyle w:val="a4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pStyle w:val="a4"/>
        <w:numPr>
          <w:ilvl w:val="0"/>
          <w:numId w:val="13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средства оценивания интегративного характера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(резюме, портфолио, паспорт профессиональной карьеры, дневник, творческая книжка и др.).</w:t>
      </w:r>
    </w:p>
    <w:p w:rsidR="00824C92" w:rsidRPr="004972E1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</w:t>
      </w:r>
      <w:r w:rsidRPr="004972E1">
        <w:rPr>
          <w:rFonts w:ascii="Times New Roman" w:eastAsia="Times New Roman" w:hAnsi="Times New Roman" w:cs="Times New Roman"/>
          <w:b/>
          <w:lang w:bidi="ar-SA"/>
        </w:rPr>
        <w:t>Для проведения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 xml:space="preserve"> аттестации </w:t>
      </w:r>
      <w:r w:rsidRPr="004972E1">
        <w:rPr>
          <w:rFonts w:ascii="Times New Roman" w:eastAsia="Times New Roman" w:hAnsi="Times New Roman" w:cs="Times New Roman"/>
          <w:b/>
          <w:lang w:bidi="ar-SA"/>
        </w:rPr>
        <w:t>можно использовать</w:t>
      </w:r>
      <w:r w:rsidRPr="004972E1">
        <w:rPr>
          <w:rFonts w:ascii="Times New Roman" w:eastAsia="Times New Roman" w:hAnsi="Times New Roman" w:cs="Times New Roman"/>
          <w:b/>
          <w:i/>
          <w:lang w:bidi="ar-SA"/>
        </w:rPr>
        <w:t>: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Подобрать нормативно-правовые документы по вопросам добровольческой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Сформировать теоретический минимум по теме «Зарубежный опыт волонтерского движения в разных странах»;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презентацию по теме «Опыт работы волонтерских организаций»;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Проанализировать компетенции, необходимые волонтеру;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Описать принципы волонтерской деятельности;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Описать технологии создания эффективно работающей команды волонтеров;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Рассмотреть технологии набора волонтеров;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вопросы для интервью с волонтером;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Разработать тренинговое занятие для обучения волонтеров;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Создать проект смены в детском оздоровительном лагере для обучения волонтеров;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Представить методы оценки работы волонтера;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Описать технологии обучения волонтеров;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Написать эссе на тему «Я – волонтер»;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Составить глоссарий: «волонтер», «доброволец», «добровольчество», «волонтерская деятельность», «социально-значимая деятельность», «проект», «тимуровцы» и др.;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буклет «Памятка молодого волонтера»;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 памятку «Как стать волонтером»;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Разработать волонтерский проект и представить его на конкурс социально-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значимых проектов;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Исследовать уровень осведомленности молодежи о добровольческой деятельности;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Составить проект конференции «Развитие добровольчества в Российской Федерации. От настоящего к будущему»;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Заполнить рабочую тетрадь по дисциплине;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Выполнить творческую работу «Идеальный волонтер»;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матрицу актуальных добровольческих проблем в виде таблицы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(презентации, коллажа и др.);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Выполнить презентацию по теме «Волонтер – это…»; 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концептуальную карту по теме «Системное развитие добровольчества в России»;</w:t>
      </w:r>
    </w:p>
    <w:p w:rsidR="00824C92" w:rsidRPr="00D81F68" w:rsidRDefault="00824C92" w:rsidP="00824C92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Составить текст выступления на «круглом столе», конференции по проблемам добровольческой деятельности;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 результате реализации программы обучающи</w:t>
      </w:r>
      <w:r>
        <w:rPr>
          <w:rFonts w:ascii="Times New Roman" w:eastAsia="Times New Roman" w:hAnsi="Times New Roman" w:cs="Times New Roman"/>
          <w:lang w:bidi="ar-SA"/>
        </w:rPr>
        <w:t>е</w:t>
      </w:r>
      <w:r w:rsidRPr="00D81F68">
        <w:rPr>
          <w:rFonts w:ascii="Times New Roman" w:eastAsia="Times New Roman" w:hAnsi="Times New Roman" w:cs="Times New Roman"/>
          <w:lang w:bidi="ar-SA"/>
        </w:rPr>
        <w:t>ся должны: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Знать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историю волонтерского движения в России и за рубежом;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социальные аспекты волонтерской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основные направления волонтерской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особенности организации волонтерской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полный цикл коммуникационного процесса с разными категориями лиц. Формы, методы, барьеры в коммуникации;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технологический процесс волонтерской деятельности;</w:t>
      </w:r>
    </w:p>
    <w:p w:rsidR="00824C92" w:rsidRPr="00D81F68" w:rsidRDefault="00824C92" w:rsidP="00824C92">
      <w:pPr>
        <w:pStyle w:val="a4"/>
        <w:numPr>
          <w:ilvl w:val="0"/>
          <w:numId w:val="15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правовые основы, формы и методы привлечения и поиска средств для организации и проведения волонтерских мероприятий.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Уметь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обобщать полученные знания; анализировать опыт волонтерской  деятельности;</w:t>
      </w:r>
    </w:p>
    <w:p w:rsidR="00824C92" w:rsidRPr="00D81F68" w:rsidRDefault="00824C92" w:rsidP="00824C92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организовывать волонтерскую команду для участия в событийных мероприятиях; </w:t>
      </w:r>
    </w:p>
    <w:p w:rsidR="00824C92" w:rsidRPr="00D81F68" w:rsidRDefault="00824C92" w:rsidP="00824C92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проектировать волонтерские акции различной направленности, проектировать собственную волонтерскую деятельность, активизировать собственные личностные ресурсы, способствующие саморазвитию и самореализации, способности нести ответственность за качество своей деятельности;</w:t>
      </w:r>
    </w:p>
    <w:p w:rsidR="00824C92" w:rsidRPr="00D81F68" w:rsidRDefault="00824C92" w:rsidP="00824C92">
      <w:pPr>
        <w:pStyle w:val="a4"/>
        <w:numPr>
          <w:ilvl w:val="0"/>
          <w:numId w:val="16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использовать методы, механизмы, технологии по поиску средств для организации систематической добровольческой деятельности.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i/>
          <w:lang w:bidi="ar-SA"/>
        </w:rPr>
        <w:t>Владеть</w:t>
      </w:r>
      <w:r w:rsidRPr="00D81F68">
        <w:rPr>
          <w:rFonts w:ascii="Times New Roman" w:eastAsia="Times New Roman" w:hAnsi="Times New Roman" w:cs="Times New Roman"/>
          <w:lang w:bidi="ar-SA"/>
        </w:rPr>
        <w:t>:</w:t>
      </w:r>
    </w:p>
    <w:p w:rsidR="00824C92" w:rsidRPr="00D81F68" w:rsidRDefault="00824C92" w:rsidP="00824C92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теоретико-правовыми основами в организации добровольческой деятельности; </w:t>
      </w:r>
    </w:p>
    <w:p w:rsidR="00824C92" w:rsidRPr="00D81F68" w:rsidRDefault="00824C92" w:rsidP="00824C92">
      <w:pPr>
        <w:pStyle w:val="a4"/>
        <w:numPr>
          <w:ilvl w:val="0"/>
          <w:numId w:val="1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составления текстов, информационных писем, пресс-релизов и т. д;</w:t>
      </w:r>
    </w:p>
    <w:p w:rsidR="00824C92" w:rsidRPr="00D81F68" w:rsidRDefault="00824C92" w:rsidP="00824C92">
      <w:pPr>
        <w:pStyle w:val="a4"/>
        <w:numPr>
          <w:ilvl w:val="0"/>
          <w:numId w:val="1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навыками организации волонтерских акций и проектов; умения кооперации и организации работы в коллективе на основе толерантности, диалога и сотрудничества; самостоятельной разработки социальных проектов в области организации добровольческой деятельности; методами социально-проектной и прогностической деятельности. технологией организации и проведения добровольческих мероприятий; планирования и организации волонтёрского мероприятия;</w:t>
      </w:r>
    </w:p>
    <w:p w:rsidR="00824C92" w:rsidRPr="00D81F68" w:rsidRDefault="00824C92" w:rsidP="00824C92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навыками привлечения средств для организации и проведения волонтерских мероприятий, акций, событий.</w:t>
      </w:r>
    </w:p>
    <w:p w:rsidR="00824C92" w:rsidRPr="006F3D10" w:rsidRDefault="00824C92" w:rsidP="00824C92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8"/>
          <w:lang w:bidi="ar-SA"/>
        </w:rPr>
      </w:pPr>
      <w:r w:rsidRPr="006F3D10">
        <w:rPr>
          <w:rFonts w:ascii="Times New Roman" w:eastAsia="Times New Roman" w:hAnsi="Times New Roman" w:cs="Times New Roman"/>
          <w:b/>
          <w:sz w:val="28"/>
          <w:lang w:bidi="ar-SA"/>
        </w:rPr>
        <w:t>Методическое обеспечение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</w:t>
      </w:r>
      <w:r w:rsidRPr="00D81F68">
        <w:rPr>
          <w:rFonts w:ascii="Times New Roman" w:eastAsia="Times New Roman" w:hAnsi="Times New Roman" w:cs="Times New Roman"/>
          <w:lang w:bidi="ar-SA"/>
        </w:rPr>
        <w:t>Программа разработана с учётом трёх основных компонентов деятельности:·</w:t>
      </w:r>
    </w:p>
    <w:p w:rsidR="00824C92" w:rsidRPr="00D81F68" w:rsidRDefault="00824C92" w:rsidP="00824C9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гуманизация педагогического процесса;</w:t>
      </w:r>
    </w:p>
    <w:p w:rsidR="00824C92" w:rsidRPr="00D81F68" w:rsidRDefault="00824C92" w:rsidP="00824C9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индивидуализация и дифференцированный подход;</w:t>
      </w:r>
    </w:p>
    <w:p w:rsidR="00824C92" w:rsidRDefault="00824C92" w:rsidP="00824C92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демократизация.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Это дает возможность педагогу в рамках реализации данной программы достичь поставленную цель и решить педагогические задачи; а также дать возможность каждому обучающемуся – члену волонтёрского объединения, раскрыть свои организаторские способности, реализоваться в разнообразной деятельности, самоутвердиться как личность и часть коллектива. Главным для педагога является стремление направить ребят на такую деятельность, в ходе которой они смогут ощутить свою самостоятельность, успешность, удовольствие от проделанной работы, удовольствие от общения.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При работе с подростками, образовательный процесс предполагает диалектическое единство содержания, методов и организационных форм обучения: </w:t>
      </w:r>
    </w:p>
    <w:p w:rsidR="00824C92" w:rsidRPr="00D81F68" w:rsidRDefault="00824C92" w:rsidP="00824C92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методы;</w:t>
      </w:r>
    </w:p>
    <w:p w:rsidR="00824C92" w:rsidRPr="00D81F68" w:rsidRDefault="00824C92" w:rsidP="00824C92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наглядно-словесные методы;</w:t>
      </w:r>
    </w:p>
    <w:p w:rsidR="00824C92" w:rsidRPr="00D81F68" w:rsidRDefault="00824C92" w:rsidP="00824C92">
      <w:pPr>
        <w:pStyle w:val="a4"/>
        <w:numPr>
          <w:ilvl w:val="0"/>
          <w:numId w:val="19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методы диагностики: метод упражнения, работа с методической литературой,</w:t>
      </w:r>
    </w:p>
    <w:p w:rsidR="00824C92" w:rsidRPr="00D81F68" w:rsidRDefault="00824C92" w:rsidP="00824C92">
      <w:pPr>
        <w:pStyle w:val="a4"/>
        <w:numPr>
          <w:ilvl w:val="0"/>
          <w:numId w:val="19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самостоятельная работа;</w:t>
      </w:r>
    </w:p>
    <w:p w:rsidR="00824C92" w:rsidRDefault="00824C92" w:rsidP="00824C92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приемы актуализации субъективного опыта обучающихся.</w:t>
      </w:r>
    </w:p>
    <w:p w:rsidR="00824C92" w:rsidRPr="00D81F68" w:rsidRDefault="00824C92" w:rsidP="00824C92">
      <w:pPr>
        <w:pStyle w:val="a4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 целью усиления влияния обучения на формирование познавательного, нравственного, коммуникативного, эстетического и физического потенциалов молодежи, на развитие и проявление их индивидуальных особенностей используются разнообразные формы проведения занятий:</w:t>
      </w:r>
    </w:p>
    <w:p w:rsidR="00824C92" w:rsidRPr="00D81F68" w:rsidRDefault="00824C92" w:rsidP="00824C92">
      <w:pPr>
        <w:pStyle w:val="a4"/>
        <w:numPr>
          <w:ilvl w:val="0"/>
          <w:numId w:val="21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 – экскурсия;</w:t>
      </w:r>
    </w:p>
    <w:p w:rsidR="00824C92" w:rsidRPr="00D81F68" w:rsidRDefault="00824C92" w:rsidP="00824C92">
      <w:pPr>
        <w:pStyle w:val="a4"/>
        <w:numPr>
          <w:ilvl w:val="0"/>
          <w:numId w:val="21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 – путешествие;</w:t>
      </w:r>
    </w:p>
    <w:p w:rsidR="00824C92" w:rsidRPr="00D81F68" w:rsidRDefault="00824C92" w:rsidP="00824C92">
      <w:pPr>
        <w:pStyle w:val="a4"/>
        <w:numPr>
          <w:ilvl w:val="0"/>
          <w:numId w:val="21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 – исследование;</w:t>
      </w:r>
    </w:p>
    <w:p w:rsidR="00824C92" w:rsidRPr="00D81F68" w:rsidRDefault="00824C92" w:rsidP="00824C92">
      <w:pPr>
        <w:pStyle w:val="a4"/>
        <w:numPr>
          <w:ilvl w:val="0"/>
          <w:numId w:val="21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 – лекция;</w:t>
      </w:r>
    </w:p>
    <w:p w:rsidR="00824C92" w:rsidRPr="00D81F68" w:rsidRDefault="00824C92" w:rsidP="00824C92">
      <w:pPr>
        <w:pStyle w:val="a4"/>
        <w:numPr>
          <w:ilvl w:val="0"/>
          <w:numId w:val="21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занятие – игра.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 xml:space="preserve"> 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Деятельность и технологии работы: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популяризация добровольчества в </w:t>
      </w:r>
      <w:r>
        <w:rPr>
          <w:rFonts w:ascii="Times New Roman" w:eastAsia="Times New Roman" w:hAnsi="Times New Roman" w:cs="Times New Roman"/>
          <w:lang w:bidi="ar-SA"/>
        </w:rPr>
        <w:t>муниципальном образовании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коммуникация и построение взаимодействия с потенциальными добровольцами, добровольческими центрами, органами власти, муниципальными организациями, работающими с добровольцами;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создание баз данных потребностей и нужд местных сообществ (НКО, социальных учреждений) в добровольческих усилиях молодёжи и баз данных молодых добровольцев, готовых к участию в их работе;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обеспечение информацией, знаниями и инструментами молодых добровольцев, где и как они могут приложить свои добровольческие усилия;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деятельность по ориентированию, наблюдению, оценке, признанию достижений и успехов молодых добровольцев;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проведение тренингов по обучению молодёжи методам социального проектирования;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создание возможностей для осуществления на практике разработки, управления и реализации молодёжью добровольческих проектов, мероприятий, акций;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администрирование молодёжных добровольческих программ, проектов и акций; </w:t>
      </w:r>
    </w:p>
    <w:p w:rsidR="00824C92" w:rsidRPr="00D81F68" w:rsidRDefault="00824C92" w:rsidP="00824C92">
      <w:pPr>
        <w:pStyle w:val="a4"/>
        <w:numPr>
          <w:ilvl w:val="0"/>
          <w:numId w:val="20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организация конкурсов добровольческих проектов и др.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lastRenderedPageBreak/>
        <w:t xml:space="preserve">       </w:t>
      </w:r>
      <w:r w:rsidRPr="00D81F68">
        <w:rPr>
          <w:rFonts w:ascii="Times New Roman" w:eastAsia="Times New Roman" w:hAnsi="Times New Roman" w:cs="Times New Roman"/>
          <w:b/>
          <w:lang w:bidi="ar-SA"/>
        </w:rPr>
        <w:t>Методы обучения: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Обучение – подготовка волонтера (добровольца) к выполнению возложенных на него обязанностей.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Словесные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 знания является устное или печатное слово). Словесные методы занимают ведущее место в системе методов обучения, позволяют в кратчайший срок передать большую по объему информацию, поставить перед обучаемыми проблемы и указать пути их решения. С помощью слова можно вызвать в сознании обучающегося яркие картины прошлого, настоящего и будущего человечества. Слово активизирует воображение, память, чувства учащихся. Словесные методы подразделяются на следующие виды: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рассказ, объяснение, беседа, дискуссия, лекция, работа с книгой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Лекция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Наиболее быстрый метод предоставления необходимой информации большой аудитории слушателей. Недостатком этого метода является то, что лекция ставит участника в пассивную позицию слушателя. 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Дискуссии и «мозговые штурмы»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позволяют волонтёрам думать, делать выводы, выслушивать мнения. Активное обсуждение в группах позволяет участникам поделиться своими мыслями, впечатлениями и ощущениями в рамках определенной темы.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Рассказ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Метод рассказа предполагает устное повествовательное изложение содержания учебного материала. Этот метод применяется на всех этапах обучения. Меняется лишь характер рассказа, его объем, продолжительность. К рассказу как методу изложения новых знаний обычно предъявляется ряд педагогических требований. 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Рассказ должен: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содержать только достоверные факты;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включать достаточное количество ярких и убедительных примеров, фактов;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доказывающих правильность выдвигаемых положений;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иметь четкую логику изложения;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быть эмоциональным;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излагаться простым и доступным языком;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-отражать элементы личной оценки и отношения учителя к излагаемым фактам,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событиям.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Объяснение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Под объяснением следует понимать истолкование закономерностей, существенных свойств изучаемого объекта, отдельных понятий, явлений. Объяснение – это монологическая форма изложения. К объяснению чаще всего прибегают при изучении теоретического материала различных наук. 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Использование метода объяснения требует: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точного и четкого формулирования задачи, сути проблемы, вопроса;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последовательного раскрытия причинно-следственных связей, аргументации и доказательств;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использования сравнения, сопоставления, аналогии;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привлечения ярких примеров;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безукоризненной логики изложения.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Беседа</w:t>
      </w:r>
      <w:r w:rsidRPr="00D81F68">
        <w:rPr>
          <w:rFonts w:ascii="Times New Roman" w:eastAsia="Times New Roman" w:hAnsi="Times New Roman" w:cs="Times New Roman"/>
          <w:lang w:bidi="ar-SA"/>
        </w:rPr>
        <w:t>. Беседа – диалогический метод обучения, при котором педагог путем постановки тщательно продуманной системы вопросов подводит обучающихся к пониманию нового материала или проверяет усвоение ими уже изученного.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Наглядные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(источником знаний являются наблюдаемые предметы, явления, наглядные пособия);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методы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(учащиеся получают знания и вырабатывают умения, выполняя практические действия).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Игровой</w:t>
      </w:r>
      <w:r w:rsidRPr="00D81F68">
        <w:rPr>
          <w:rFonts w:ascii="Times New Roman" w:eastAsia="Times New Roman" w:hAnsi="Times New Roman" w:cs="Times New Roman"/>
          <w:lang w:bidi="ar-SA"/>
        </w:rPr>
        <w:t>. Игра помогает развить творческие способности волонтёров, опираясь на их самостоятельную работу. Это обучение совместной деятельности, умениям и навыкам сотрудничества. Игры могут быть – деловым, имитационные, ролевые, сюжетные, игры-инсценировки.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Практические занятия</w:t>
      </w:r>
      <w:r w:rsidRPr="00D81F68">
        <w:rPr>
          <w:rFonts w:ascii="Times New Roman" w:eastAsia="Times New Roman" w:hAnsi="Times New Roman" w:cs="Times New Roman"/>
          <w:lang w:bidi="ar-SA"/>
        </w:rPr>
        <w:t>. Такой метод обучения позволяет не только проверить знания и умения волонтёров, но и дает им возможность самостоятельно научиться чему-либо, например, самостоятельное анкетирование, опрос. Приобретенный таким образом опыт помогает усвоить информацию эффективнее.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Формальное обучение</w:t>
      </w:r>
      <w:r w:rsidRPr="00D81F68">
        <w:rPr>
          <w:rFonts w:ascii="Times New Roman" w:eastAsia="Times New Roman" w:hAnsi="Times New Roman" w:cs="Times New Roman"/>
          <w:lang w:bidi="ar-SA"/>
        </w:rPr>
        <w:t>. Этот вид обучения используется в самом начале деятельности волонтера (добровольца), когда надо теоретически подготовить его к выполнению конкретной работы. Независимо от того, какая работа будет выполняться, формальное обучение имеет два уровня: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первый – описание функциональных обязанностей,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второй – распределение ролей и ответственности.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На первом уровне добровольцу сообщается: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необходимо делать в ходе работы;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чего нельзя делать;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что надо делать, оказавшись в конкретной/сложной ситуации.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Тренировка</w:t>
      </w:r>
      <w:r w:rsidRPr="00D81F68">
        <w:rPr>
          <w:rFonts w:ascii="Times New Roman" w:eastAsia="Times New Roman" w:hAnsi="Times New Roman" w:cs="Times New Roman"/>
          <w:lang w:bidi="ar-SA"/>
        </w:rPr>
        <w:t>. Перед началом работы этот вид обучения помогает добровольцу приобрести практические навыки. В процессе работы тренировки помогают усовершенствовать полученные навыки.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•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. Текущее обучение осуществляется в процессе всей деятельности волонтера (добровольца) и включает в себя запланированное и ситуационное обучение. 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i/>
          <w:lang w:bidi="ar-SA"/>
        </w:rPr>
        <w:t>Запланированное текущее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способствует постоянному повышению квалификации волонтера (добровольца) и зависит от того, какую работу ему предполагается выполнять.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</w:t>
      </w:r>
      <w:r w:rsidRPr="00D81F68">
        <w:rPr>
          <w:rFonts w:ascii="Times New Roman" w:eastAsia="Times New Roman" w:hAnsi="Times New Roman" w:cs="Times New Roman"/>
          <w:b/>
          <w:i/>
          <w:lang w:bidi="ar-SA"/>
        </w:rPr>
        <w:t>Ситуационное обучение</w:t>
      </w:r>
      <w:r w:rsidRPr="00D81F68">
        <w:rPr>
          <w:rFonts w:ascii="Times New Roman" w:eastAsia="Times New Roman" w:hAnsi="Times New Roman" w:cs="Times New Roman"/>
          <w:lang w:bidi="ar-SA"/>
        </w:rPr>
        <w:t xml:space="preserve"> невозможно спланировать, оно применяется для разбора проблемных ситуаций, возникающих в ходе деятельности. Руководитель может помочь добровольцу осознать то, что происходит, акцентируя внимание на следующих моментах: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- Определение проблемы (что идёт не так? Что происходит?); 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Определение причины проблемы (почему возникла проблема? Что эту проблему вызывает? Какие факторы привели к возникновению проблемы?);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Определение альтернативы (какие другие выходы имеются в данной ситуации? что ещё мы можем сделать? пробовали ли вы такой способ действий?);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Определение лучшего способа действий (каковы сильные и слабые стороны каждого варианта? Что вы можете сделать для решения проблемы?).</w:t>
      </w:r>
    </w:p>
    <w:p w:rsidR="00824C92" w:rsidRPr="00824C92" w:rsidRDefault="00824C92" w:rsidP="00824C92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824C9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Методы воспитания</w:t>
      </w:r>
      <w:r w:rsidRPr="00824C92">
        <w:rPr>
          <w:rFonts w:ascii="Times New Roman" w:eastAsia="Times New Roman" w:hAnsi="Times New Roman" w:cs="Times New Roman"/>
          <w:sz w:val="28"/>
          <w:szCs w:val="28"/>
          <w:lang w:bidi="ar-SA"/>
        </w:rPr>
        <w:t>:</w:t>
      </w:r>
    </w:p>
    <w:p w:rsidR="00824C92" w:rsidRPr="004972E1" w:rsidRDefault="00824C92" w:rsidP="00824C92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формирования сознания</w:t>
      </w:r>
      <w:r w:rsidRPr="004972E1">
        <w:rPr>
          <w:rFonts w:ascii="Times New Roman" w:eastAsia="Times New Roman" w:hAnsi="Times New Roman" w:cs="Times New Roman"/>
          <w:lang w:bidi="ar-SA"/>
        </w:rPr>
        <w:t>: рассказ, беседа, лекция, диспут, пример.</w:t>
      </w:r>
    </w:p>
    <w:p w:rsidR="00824C92" w:rsidRPr="004972E1" w:rsidRDefault="00824C92" w:rsidP="00824C92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организации деятельности</w:t>
      </w:r>
      <w:r w:rsidRPr="004972E1">
        <w:rPr>
          <w:rFonts w:ascii="Times New Roman" w:eastAsia="Times New Roman" w:hAnsi="Times New Roman" w:cs="Times New Roman"/>
          <w:lang w:bidi="ar-SA"/>
        </w:rPr>
        <w:t>: приучение, упражнение, требование, создание воспитательных ситуаций.</w:t>
      </w:r>
    </w:p>
    <w:p w:rsidR="00824C92" w:rsidRPr="004972E1" w:rsidRDefault="00824C92" w:rsidP="00824C92">
      <w:pPr>
        <w:pStyle w:val="a4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4972E1">
        <w:rPr>
          <w:rFonts w:ascii="Times New Roman" w:eastAsia="Times New Roman" w:hAnsi="Times New Roman" w:cs="Times New Roman"/>
          <w:i/>
          <w:lang w:bidi="ar-SA"/>
        </w:rPr>
        <w:t>Метод стимулирования</w:t>
      </w:r>
      <w:r w:rsidRPr="004972E1">
        <w:rPr>
          <w:rFonts w:ascii="Times New Roman" w:eastAsia="Times New Roman" w:hAnsi="Times New Roman" w:cs="Times New Roman"/>
          <w:lang w:bidi="ar-SA"/>
        </w:rPr>
        <w:t>: поощрение, наказание соревнование.</w:t>
      </w:r>
    </w:p>
    <w:p w:rsidR="00824C92" w:rsidRDefault="00824C92" w:rsidP="00824C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:rsidR="00824C92" w:rsidRDefault="00824C92" w:rsidP="00824C9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lang w:bidi="ar-SA"/>
        </w:rPr>
      </w:pP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Методические материалы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>Образовательный процесс обучения строится на основе принципов личностно-ориентированного подхода. Главным предметом учебно-воспитательной деятельности педагогов выступает процесс формирования индивидуальности подростка: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приемы активизации познавательного интереса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ситуаций успеха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диагностики и самодиагностики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методы диалога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рефлексивные приемы и методы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опора на жизненный опыт подростка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игровые методы.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Групповые и индивидуальные занятия: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диагностическое изучение процессов развития обучающихся;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- создание оптимальных условий для самореализации обучающихся.</w:t>
      </w:r>
    </w:p>
    <w:p w:rsidR="00824C92" w:rsidRPr="00D81F68" w:rsidRDefault="00824C92" w:rsidP="00824C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Обучающимся прививается интерес к получению знаний, формируются навыки образовательной деятельности, самостоятельности. Проводится работа по общему и речевому развитию обучающихся, отклонений в интеллектуальной и эмоционально-волевой сферах.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Игровые методы используются для закрепления пройденного материала.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План годовых мероприятий и организации деятельности объединения действует в течение всей продолжительности программы.</w:t>
      </w:r>
    </w:p>
    <w:p w:rsidR="00824C92" w:rsidRPr="00D81F68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Методические описания традиционных мероприятий.</w:t>
      </w:r>
    </w:p>
    <w:p w:rsidR="00824C92" w:rsidRPr="00D81F68" w:rsidRDefault="00824C92" w:rsidP="00BA6295">
      <w:pPr>
        <w:shd w:val="clear" w:color="auto" w:fill="FFFFFF"/>
        <w:spacing w:before="240" w:line="240" w:lineRule="auto"/>
        <w:jc w:val="center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Этапы реализации программы: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I. Организационно - проектировочный этап:</w:t>
      </w:r>
    </w:p>
    <w:p w:rsidR="00824C92" w:rsidRPr="00D81F68" w:rsidRDefault="00824C92" w:rsidP="00824C92">
      <w:pPr>
        <w:pStyle w:val="a4"/>
        <w:numPr>
          <w:ilvl w:val="0"/>
          <w:numId w:val="22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Включает в себя формирование добровольческого объединения, комплектование групп, диагностику личности каждого участника, расстановку приоритетов деятельности каждого члена добровольческого объединения, распределение социальных ролей внутри объединения, первичное планирование деятельности.</w:t>
      </w:r>
    </w:p>
    <w:p w:rsidR="00824C92" w:rsidRPr="00D81F68" w:rsidRDefault="00824C92" w:rsidP="00824C92">
      <w:pPr>
        <w:pStyle w:val="a4"/>
        <w:numPr>
          <w:ilvl w:val="0"/>
          <w:numId w:val="22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Диагностика проблемной ситуации – проведение анкетирования, опрос, изучение аналитических материалов по теме проекта, сценарно-событийное планирование процесса выполнения мероприятий, формирование команды исполнителей программы, обучение волонтеров.</w:t>
      </w:r>
    </w:p>
    <w:p w:rsidR="00824C92" w:rsidRPr="00D81F68" w:rsidRDefault="00824C92" w:rsidP="00824C92">
      <w:pPr>
        <w:pStyle w:val="a4"/>
        <w:numPr>
          <w:ilvl w:val="0"/>
          <w:numId w:val="22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Анализ ситуации, нормативно-законодательной, программной и аналитической документации по теме проекта. 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II. Программно-деятельностный этап:</w:t>
      </w:r>
    </w:p>
    <w:p w:rsidR="00824C92" w:rsidRPr="00D81F68" w:rsidRDefault="00824C92" w:rsidP="00824C92">
      <w:pPr>
        <w:pStyle w:val="a4"/>
        <w:numPr>
          <w:ilvl w:val="0"/>
          <w:numId w:val="2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Погружение в разнообразную деятельность, направленную на достижение поставленной цели и решение педагогических задач с опосредованным использованием методов, форм, средств реализации программы. Подготовка и проведение мероприятий различных форм организации. Осуществление взаимодействия с различными структурами, привлечение обучающихся в социально — значимую деятельность различной направленности. Анализ и самоанализ проделанной работы. </w:t>
      </w:r>
    </w:p>
    <w:p w:rsidR="00824C92" w:rsidRPr="00D81F68" w:rsidRDefault="00824C92" w:rsidP="00824C92">
      <w:pPr>
        <w:pStyle w:val="a4"/>
        <w:numPr>
          <w:ilvl w:val="0"/>
          <w:numId w:val="2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Непосредственная организация мероприятий. </w:t>
      </w:r>
    </w:p>
    <w:p w:rsidR="00824C92" w:rsidRPr="00D81F68" w:rsidRDefault="00824C92" w:rsidP="00824C92">
      <w:pPr>
        <w:pStyle w:val="a4"/>
        <w:numPr>
          <w:ilvl w:val="0"/>
          <w:numId w:val="23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Обеспечение организационно-педагогического и информационного сопровождения участников; привлечение специалистов, СМИ, организация информационного пространства мероприятий.</w:t>
      </w:r>
    </w:p>
    <w:p w:rsidR="00824C92" w:rsidRPr="00D81F68" w:rsidRDefault="00824C92" w:rsidP="00824C92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lang w:bidi="ar-SA"/>
        </w:rPr>
      </w:pPr>
      <w:r w:rsidRPr="00D81F68">
        <w:rPr>
          <w:rFonts w:ascii="Times New Roman" w:eastAsia="Times New Roman" w:hAnsi="Times New Roman" w:cs="Times New Roman"/>
          <w:b/>
          <w:lang w:bidi="ar-SA"/>
        </w:rPr>
        <w:t>III. Итогово-аналитический этап: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Подведение итогов проделанной работы. Выбор каждым членам добровольческого объединения приоритетного направления дальнейшей деятельности. 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lastRenderedPageBreak/>
        <w:t xml:space="preserve">Анализ и самоанализ личностного роста в ходе реализации данной программы. 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Планирование дальнейшей деятельности добровольческого объединения. 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Анализ сильных и слабых сторон проведенных мероприятий, оценка эффективности результатов. 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 xml:space="preserve">Оценка общественной и личностной значимости для участников программ. </w:t>
      </w:r>
    </w:p>
    <w:p w:rsidR="00824C92" w:rsidRPr="00D81F68" w:rsidRDefault="00824C92" w:rsidP="00824C92">
      <w:pPr>
        <w:pStyle w:val="a4"/>
        <w:numPr>
          <w:ilvl w:val="0"/>
          <w:numId w:val="24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Подготовка информационно-методических продуктов по результатам.</w:t>
      </w:r>
    </w:p>
    <w:p w:rsidR="001D6830" w:rsidRPr="001D6830" w:rsidRDefault="00824C92" w:rsidP="001D6830">
      <w:pPr>
        <w:pStyle w:val="a4"/>
        <w:numPr>
          <w:ilvl w:val="0"/>
          <w:numId w:val="24"/>
        </w:num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D81F68">
        <w:rPr>
          <w:rFonts w:ascii="Times New Roman" w:eastAsia="Times New Roman" w:hAnsi="Times New Roman" w:cs="Times New Roman"/>
          <w:lang w:bidi="ar-SA"/>
        </w:rPr>
        <w:t>Прогноз перспектив дальнейшей деятельности</w:t>
      </w:r>
      <w:bookmarkStart w:id="0" w:name="_GoBack"/>
      <w:bookmarkEnd w:id="0"/>
    </w:p>
    <w:p w:rsidR="001D6830" w:rsidRDefault="001D6830" w:rsidP="00824C92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3"/>
          <w:shd w:val="clear" w:color="auto" w:fill="FFFFFF"/>
        </w:rPr>
      </w:pPr>
    </w:p>
    <w:p w:rsidR="00824C92" w:rsidRDefault="00824C92" w:rsidP="00824C92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3"/>
          <w:shd w:val="clear" w:color="auto" w:fill="FFFFFF"/>
        </w:rPr>
      </w:pPr>
      <w:r w:rsidRPr="00A75A16">
        <w:rPr>
          <w:rFonts w:ascii="Times New Roman" w:hAnsi="Times New Roman" w:cs="Times New Roman"/>
          <w:b/>
          <w:sz w:val="28"/>
          <w:szCs w:val="23"/>
          <w:shd w:val="clear" w:color="auto" w:fill="FFFFFF"/>
        </w:rPr>
        <w:t>СПИСОК ЛИТЕРАТУРЫ</w:t>
      </w:r>
    </w:p>
    <w:p w:rsidR="00824C92" w:rsidRPr="000D0BBB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Нормативные правовые акты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Конституция Российской Федерации. — М.: Приор, 2004 — 32 с.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Конвенция о правах ребёнка;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Национальная доктрина образования в РФ на период до 2025 года; 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Указ Президента от 19 декабря 2012 г. № 1666 РФ «О Стратегии государственной национальной политики Российской Федерации на период до 2025 года»; 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Стратегия развития воспитания в Российской Федерации на период до 2025 от29 мая 2015 года. 8 июня 2015 г. Российская газета - Федеральный выпуск №6693 (122).[Электронный ресурс]. — URL: </w:t>
      </w:r>
      <w:hyperlink r:id="rId8" w:history="1">
        <w:r w:rsidRPr="00CF5D79">
          <w:rPr>
            <w:rStyle w:val="a5"/>
            <w:rFonts w:ascii="Times New Roman" w:eastAsia="Times New Roman" w:hAnsi="Times New Roman" w:cs="Times New Roman"/>
            <w:lang w:bidi="ar-SA"/>
          </w:rPr>
          <w:t>https://rg.ru/2015/06/08/vospitanie-dok.html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Стратегия развития воспитания в Свердловской области до 2025 года от 07декабря 2017 года. [Электронный ресурс]. — URL: </w:t>
      </w:r>
      <w:hyperlink r:id="rId9" w:history="1">
        <w:r w:rsidRPr="00745202">
          <w:rPr>
            <w:rStyle w:val="a5"/>
            <w:rFonts w:ascii="Times New Roman" w:eastAsia="Times New Roman" w:hAnsi="Times New Roman" w:cs="Times New Roman"/>
            <w:lang w:bidi="ar-SA"/>
          </w:rPr>
          <w:t>http://docs.cntd.ru/document/446498752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 xml:space="preserve">Концепция развития дополнительного образования детей от 04 сентября 2014 </w:t>
      </w:r>
      <w:r w:rsidRPr="000D0BBB">
        <w:rPr>
          <w:rFonts w:ascii="Times New Roman" w:eastAsia="Times New Roman" w:hAnsi="Times New Roman" w:cs="Times New Roman"/>
          <w:lang w:bidi="ar-SA"/>
        </w:rPr>
        <w:t>года№1726-р.[Электронныйресурс].—URL:</w:t>
      </w:r>
      <w:hyperlink r:id="rId10" w:history="1">
        <w:r w:rsidRPr="00CF5D79">
          <w:rPr>
            <w:rStyle w:val="a5"/>
            <w:rFonts w:ascii="Times New Roman" w:eastAsia="Times New Roman" w:hAnsi="Times New Roman" w:cs="Times New Roman"/>
            <w:lang w:bidi="ar-SA"/>
          </w:rPr>
          <w:t>http://static.government.ru/media/files/ipA1NW42XOA.pdf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Российской Федерации № 273-ФЗ от 29 декабря 2012 года«Об образовании в Российской Федерации»: (федер.закон: принят Гос.Думой 21 дек.2012г.) // Российская газета, 31 декабря 2012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21 декабря 2004 г. № 170-ФЗ «Об основных гарантияхправ ребенка в Российской Федерации»;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 дополнительном образовании от 12 июля 2001 года;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</w:t>
      </w:r>
      <w:r w:rsidRPr="00CF5D79">
        <w:rPr>
          <w:rFonts w:ascii="Times New Roman" w:eastAsia="Times New Roman" w:hAnsi="Times New Roman" w:cs="Times New Roman"/>
          <w:lang w:bidi="ar-SA"/>
        </w:rPr>
        <w:t>н от 5 февраля 2018 г. N 15-ФЗ «</w:t>
      </w:r>
      <w:r w:rsidRPr="000D0BBB">
        <w:rPr>
          <w:rFonts w:ascii="Times New Roman" w:eastAsia="Times New Roman" w:hAnsi="Times New Roman" w:cs="Times New Roman"/>
          <w:lang w:bidi="ar-SA"/>
        </w:rPr>
        <w:t>О внесении изменений вотдельные законодательные акты Российской Федерации по вопросам добровольчества</w:t>
      </w:r>
      <w:r w:rsidRPr="00CF5D79">
        <w:rPr>
          <w:rFonts w:ascii="Times New Roman" w:eastAsia="Times New Roman" w:hAnsi="Times New Roman" w:cs="Times New Roman"/>
          <w:lang w:bidi="ar-SA"/>
        </w:rPr>
        <w:t xml:space="preserve"> (волонтерства)»</w:t>
      </w:r>
      <w:r w:rsidRPr="000D0BBB">
        <w:rPr>
          <w:rFonts w:ascii="Times New Roman" w:eastAsia="Times New Roman" w:hAnsi="Times New Roman" w:cs="Times New Roman"/>
          <w:lang w:bidi="ar-SA"/>
        </w:rPr>
        <w:t>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Федерального закона «О благотворительной деятельности и благотворительныхорганизациях» от 11 августа 1995 № 135-ФЗ РФ;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Федеральный закон от 24 июля 1998 года № 124-ФЗ «Об основных гарантияхправ ребенка в Российской Федерации» (в ред. Федерального закона от 23.07.2008 N 160-ФЗ).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ПриказМинистерстваобразованияинаукиРоссийскойФедерации(Минобрнауки</w:t>
      </w:r>
      <w:r w:rsidRPr="00CF5D79">
        <w:rPr>
          <w:rFonts w:ascii="Times New Roman" w:eastAsia="Times New Roman" w:hAnsi="Times New Roman" w:cs="Times New Roman"/>
          <w:lang w:bidi="ar-SA"/>
        </w:rPr>
        <w:t>Р</w:t>
      </w:r>
      <w:r w:rsidRPr="000D0BBB">
        <w:rPr>
          <w:rFonts w:ascii="Times New Roman" w:eastAsia="Times New Roman" w:hAnsi="Times New Roman" w:cs="Times New Roman"/>
          <w:lang w:bidi="ar-SA"/>
        </w:rPr>
        <w:t>оссии) от 29 августа 2013 года № 1008 «Об утверждении Порядкаорганизациииосуществленияобразовательнойдеятельностиподополнительнымобщеобразовательным программам» (вступает в силу 22 дек. 2013г) // Российская газета,11 декабря 2013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Письмо Минобрнауки РФ от 11.12.2006 N 06-1844 «О примерных требованиях кпрограммам дополнительного образования детей». [Электронный ресурс].— URL:</w:t>
      </w:r>
      <w:hyperlink r:id="rId11" w:history="1">
        <w:r w:rsidRPr="00CF5D79">
          <w:rPr>
            <w:rStyle w:val="a5"/>
            <w:rFonts w:ascii="Times New Roman" w:eastAsia="Times New Roman" w:hAnsi="Times New Roman" w:cs="Times New Roman"/>
            <w:lang w:bidi="ar-SA"/>
          </w:rPr>
          <w:t>http://legalacts.ru/doc/pismo-minobrnauki-rf-ot-11122006-n-06-1844/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Письмо Минобрнауки РФ от 18 ноября 2015 г. N 09-3242 «О направленииинформации.Методическиерекомендациипопроектированиюдополнительныхобщеразвивающих программ (включая разноуровневые программы)». [Электронныйресурс]. — URL: </w:t>
      </w:r>
      <w:hyperlink r:id="rId12" w:history="1">
        <w:r w:rsidRPr="00CF5D79">
          <w:rPr>
            <w:rStyle w:val="a5"/>
            <w:rFonts w:ascii="Times New Roman" w:eastAsia="Times New Roman" w:hAnsi="Times New Roman" w:cs="Times New Roman"/>
            <w:lang w:bidi="ar-SA"/>
          </w:rPr>
          <w:t>http://www.mixnevoduc.edusite.ru/DswMedia/metodrekomendacii5.pdf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lastRenderedPageBreak/>
        <w:t>ПисьмоДепартаментамолодёжнойполитики,воспитанияисоциальнойподдержки детей Минобрнауки России от 11.12.2006 № 06-1844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содействия развитию благотворительной деятельности и добровольчества вРоссийской Федерации. – 2009 г.;</w:t>
      </w:r>
    </w:p>
    <w:p w:rsidR="00824C92" w:rsidRPr="000D0BBB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Концепция долгосрочного социально-экономического развития Российской Федерации</w:t>
      </w:r>
    </w:p>
    <w:p w:rsidR="00824C92" w:rsidRDefault="00824C92" w:rsidP="00824C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на период до 2020 года;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CF5D79">
        <w:rPr>
          <w:rFonts w:ascii="Times New Roman" w:eastAsia="Times New Roman" w:hAnsi="Times New Roman" w:cs="Times New Roman"/>
          <w:lang w:bidi="ar-SA"/>
        </w:rPr>
        <w:t xml:space="preserve">Всеобщая Декларация Добровольчества. – Амстердам, 2001 г.; 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Всеобщая декларация прав человека, ст. 29 – ООН, 1948 г.;</w:t>
      </w:r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Санитарно-эпидемиологическиетребованиякустройству,содержаниюорганизации режима работы образовательных организаций дополнительного образованиядетей. Санитарно-эпидемиологические правила и нормативы. СанПиН 2.4.4.3172-14. -Москва 2014 Утверждены постановлением Главного государственного санитарного врачаРоссийской Федерации 4 июля 2014 г. № 41 [Электронный ресурс]. — URL:</w:t>
      </w:r>
      <w:hyperlink r:id="rId13" w:history="1">
        <w:r w:rsidRPr="00CF5D79">
          <w:rPr>
            <w:rStyle w:val="a5"/>
            <w:rFonts w:ascii="Times New Roman" w:eastAsia="Times New Roman" w:hAnsi="Times New Roman" w:cs="Times New Roman"/>
            <w:lang w:bidi="ar-SA"/>
          </w:rPr>
          <w:t>http://files.stroyinf.ru/data2/1/4293768/4293768442.htm</w:t>
        </w:r>
      </w:hyperlink>
    </w:p>
    <w:p w:rsidR="00824C92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Методические рекомендации МИоНРФ по проектированию дополнительныхобщеразвивающих программ (включая разноуровневые программы) от 18.11.2015 (09-3242).</w:t>
      </w:r>
    </w:p>
    <w:p w:rsidR="00824C92" w:rsidRPr="000D0BBB" w:rsidRDefault="00824C92" w:rsidP="00824C92">
      <w:pPr>
        <w:pStyle w:val="a4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Устав М</w:t>
      </w:r>
      <w:r>
        <w:rPr>
          <w:rFonts w:ascii="Times New Roman" w:eastAsia="Times New Roman" w:hAnsi="Times New Roman" w:cs="Times New Roman"/>
          <w:lang w:bidi="ar-SA"/>
        </w:rPr>
        <w:t>О</w:t>
      </w:r>
      <w:r w:rsidRPr="000D0BBB">
        <w:rPr>
          <w:rFonts w:ascii="Times New Roman" w:eastAsia="Times New Roman" w:hAnsi="Times New Roman" w:cs="Times New Roman"/>
          <w:lang w:bidi="ar-SA"/>
        </w:rPr>
        <w:t>БУ ДО Ц</w:t>
      </w:r>
      <w:r>
        <w:rPr>
          <w:rFonts w:ascii="Times New Roman" w:eastAsia="Times New Roman" w:hAnsi="Times New Roman" w:cs="Times New Roman"/>
          <w:lang w:bidi="ar-SA"/>
        </w:rPr>
        <w:t>ентр внешкольной работы</w:t>
      </w:r>
      <w:r w:rsidRPr="000D0BBB">
        <w:rPr>
          <w:rFonts w:ascii="Times New Roman" w:eastAsia="Times New Roman" w:hAnsi="Times New Roman" w:cs="Times New Roman"/>
          <w:lang w:bidi="ar-SA"/>
        </w:rPr>
        <w:t>.</w:t>
      </w:r>
    </w:p>
    <w:p w:rsidR="00824C92" w:rsidRPr="000D0BBB" w:rsidRDefault="00824C92" w:rsidP="00824C92">
      <w:pPr>
        <w:spacing w:before="240" w:after="240"/>
        <w:jc w:val="both"/>
        <w:rPr>
          <w:rFonts w:ascii="Times New Roman" w:hAnsi="Times New Roman" w:cs="Times New Roman"/>
          <w:b/>
          <w:i/>
          <w:shd w:val="clear" w:color="auto" w:fill="FFFFFF"/>
        </w:rPr>
      </w:pPr>
      <w:r w:rsidRPr="000D0BBB">
        <w:rPr>
          <w:rFonts w:ascii="Times New Roman" w:hAnsi="Times New Roman" w:cs="Times New Roman"/>
          <w:i/>
          <w:shd w:val="clear" w:color="auto" w:fill="FFFFFF"/>
        </w:rPr>
        <w:t>Для педагога: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Анн Л. Психологический тренинг с подростками. – СПб., 2003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 Инновационные проекты системной поддержки молодежного добровольчества. – СПб. - Тверь, 2009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Арсеньева Т.Н., Виноградова Н.В., Пелевина И.М., Соколов А.А. Практико-ориентированные методы психологической подготовки добровольцев. Учебно-методическое пособие. – СПб. - Тверь, 2009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Базаркина Е.В. Беседы о нравственности для старшеклассников. – Волгоград, 2006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Белогуров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Беспалова Г.М., Виноградова Н.М., Сидорова Т.Д., Рыженкова И.Г. Мое действие – мой выбор. Методическое пособие.- М., 2005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Бородатая М.Н., Лыскова В.И., Рязанцева С.В. Дневник Добровольца. Вятка – территория добровольчества.- Киров, 2012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Вачков И.В. Основы технологии группового тренинга. Психотехники. – М., 2005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Вислова А. Нетерпимость в молодежной среде и способы ее преодоления /  воспитание школьников – 2008 - № 3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Волохов А.В., Мирошкина М.Р., Фришман И.И. Программы деятельности волонтеров. М., 2011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Галеева Н. Формирование организаторских умений у школьников/ Воспитание школьников – 2008 - № 3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Григорьев Д.В., Степанов П.В. Программы внеурочной деятельности Познавательная деятельность. Проблемно-ценностное общение. М., 2011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Дик Н.Ф.100 добрых дел для нас не предел. Книга для классных руководителей 5-9 классов. – Ростов н/ Д ., 2007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Дьячкова Т.В. Волонтерское движение подростков как противостояние асоциальным группировкам / Т.В. Дьячкова, Н.В. Зарниченко // Народное образование. – 2017  - №1/2. С. 157-162. – Библиогр. в сносках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Загладина, Х. Т. Продвижение культуры волонтерства в современной российской школе: проблемы и перспективы / Х. Т. Загладина, Т. Н. Арсеньева // Воспитание школьников. – 2015 – № 10 – С. 10-14. Взаимосвязь между социальной активностью граждан и волонтерством. Продвижение культуры добровольчества как приоритетной задачи государственной образовательной политики. Особое значение волонтерства в </w:t>
      </w:r>
      <w:r w:rsidRPr="000D0BBB">
        <w:rPr>
          <w:rFonts w:ascii="Times New Roman" w:eastAsia="Times New Roman" w:hAnsi="Times New Roman" w:cs="Times New Roman"/>
          <w:lang w:bidi="ar-SA"/>
        </w:rPr>
        <w:lastRenderedPageBreak/>
        <w:t>качестве одного из индивидуальных достижений абитуриентов при поступлении в вузы России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Загладина Х. Т. С чего начинается Родина, или Воспитание добровольчеством в российских школах / Х. Т. Загладина, Т. Н. Арсеньева // Воспитание школьников. – 2016 – № 3 – С. 3-8. – Библиогр.: с. 8 (4 назв.). Обоснование наличия тесной взаимосвязи между развитием добровольчества (волонтерства) в российской школе и формированием гражданского патриотизма и социальной активности детей и подростков.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Ишбулатова, Р. Волонтерство - движение души / Р. Ишбулатова // Студенчество: Диалоги о воспитании. – 2015 – № 1 (79). – С. 23-24. Рассматривается одна из основных черт гражданского общества – волонтерство, его история и современная волонтерская деятельность.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Климович В.Ю. Детство без алкоголя. Профилактика детского и подросткового алкоголизма.- М., 2004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Кретова У.П. Особенности ценностно-смысловой сферы лиц, включенных в волонтерскую деятельность / У. П. Кретова // Психология в вузе. – 2015 – №1 – С. 58- 67 – Библиогр.: с. 66-67 (16 назв.). Рассматриваются теоретические аспекты волонтерской деятельности и выявляются психологические особенности личности волонтеров. Кузькина, Е. Волонтерство как социокультурная практика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Кузькина Е. // Учитель. – 2016 – № 3 – С. 52-53. – Библиогр.: с. 53 (2 назв.). Привлечение школьников к волонтерской работе.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Кулинич Г.Г. Вредные привычки. Профилактика зависимостей. - М, 2008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Майорова-Щеглова С. Н. От тимуровца – к волонтеру / С. Н. Майорова-Щеглова // Социальная педагогика. – 2015 – № 4 – С. 33-37. Трудовой подход и экономическая эффективность волонтерского труда.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Майорова-Щеглова С. Н. От тимуровца – к волонтеру: родители о благотворительной деятельности школьников / С. Н. Майорова-Щеглова // Народное образование. – 2014 – № 9 – С. 220- 224: 2 табл. – Библиогр. в сносках.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Панченко С. Формирование толерантных взаимоотношений подростков в  детском коллективе / Воспитание школьников – 2008 - № 7 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Прутченков А.С. Свет мой зеркальце, скажи. Методические разработки социально-психологических тренингов.- М.,1996</w:t>
      </w:r>
    </w:p>
    <w:p w:rsidR="00824C92" w:rsidRPr="000D0BBB" w:rsidRDefault="00824C92" w:rsidP="00824C92">
      <w:pPr>
        <w:pStyle w:val="a4"/>
        <w:numPr>
          <w:ilvl w:val="0"/>
          <w:numId w:val="6"/>
        </w:num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Cs/>
          <w:color w:val="auto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Романюк Т.В. Межнациональное общение: тренинг и упражнения. / Воспитание школьников – 2009 - № 7 </w:t>
      </w:r>
    </w:p>
    <w:p w:rsidR="00824C92" w:rsidRPr="000D0BBB" w:rsidRDefault="00824C92" w:rsidP="00824C92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i/>
          <w:lang w:bidi="ar-SA"/>
        </w:rPr>
      </w:pPr>
      <w:r w:rsidRPr="000D0BBB">
        <w:rPr>
          <w:rFonts w:ascii="Times New Roman" w:eastAsia="Times New Roman" w:hAnsi="Times New Roman" w:cs="Times New Roman"/>
          <w:i/>
          <w:lang w:bidi="ar-SA"/>
        </w:rPr>
        <w:t>Для учащихся: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Амонашвили Ш.А. Школа жизни.-М.: Издательский Дом Шалвы Амонашвили, 200-144 с.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Андреев В.И. Педагогика. Учебный курс для творческого саморазвития-3-е изд.-Казань :Центр инновационных технологий, 2003-608с.</w:t>
      </w:r>
    </w:p>
    <w:p w:rsidR="00824C92" w:rsidRDefault="00824C92" w:rsidP="00824C92">
      <w:pPr>
        <w:pStyle w:val="a4"/>
        <w:numPr>
          <w:ilvl w:val="0"/>
          <w:numId w:val="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Белогуров С.Б., Климович В.Ю. Профилактика подростковой наркомании. Навыки противостояния и сопротивления подростковой наркомании. – М., 2004 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Берн Э. Игры, в которые играют люди. Психология человеческих взаимоотношений. Люди, которые играют в игры. Психология человеческой судьбы.-СПб: Лениздат, 1992.-400 с.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Климович В.Ю. Детство без алкоголя. Профилактика детского и подросткового алкоголизма.- М., 2004 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Кулинич Г.Г. Вредные привычки. Профилактика зависимостей. - М, 2008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 xml:space="preserve">Макеева А.Г. Помогая другим, помогаю себе. М., 2003 </w:t>
      </w:r>
    </w:p>
    <w:p w:rsidR="00824C92" w:rsidRPr="000D0BBB" w:rsidRDefault="00824C92" w:rsidP="00824C92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bidi="ar-SA"/>
        </w:rPr>
      </w:pPr>
      <w:r w:rsidRPr="000D0BBB">
        <w:rPr>
          <w:rFonts w:ascii="Times New Roman" w:eastAsia="Times New Roman" w:hAnsi="Times New Roman" w:cs="Times New Roman"/>
          <w:lang w:bidi="ar-SA"/>
        </w:rPr>
        <w:t>Тюшев Ю.В. Выбор профессии: тренинг для подростков. – СПб. Питер, 2006 – 160 с.: - (Серия «Практическая психология»).</w:t>
      </w:r>
    </w:p>
    <w:p w:rsidR="00CD544B" w:rsidRDefault="00CD544B"/>
    <w:sectPr w:rsidR="00CD544B" w:rsidSect="001D683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655" w:rsidRDefault="00793655" w:rsidP="00824C92">
      <w:pPr>
        <w:spacing w:after="0" w:line="240" w:lineRule="auto"/>
      </w:pPr>
      <w:r>
        <w:separator/>
      </w:r>
    </w:p>
  </w:endnote>
  <w:endnote w:type="continuationSeparator" w:id="0">
    <w:p w:rsidR="00793655" w:rsidRDefault="00793655" w:rsidP="0082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655" w:rsidRDefault="00793655" w:rsidP="00824C92">
      <w:pPr>
        <w:spacing w:after="0" w:line="240" w:lineRule="auto"/>
      </w:pPr>
      <w:r>
        <w:separator/>
      </w:r>
    </w:p>
  </w:footnote>
  <w:footnote w:type="continuationSeparator" w:id="0">
    <w:p w:rsidR="00793655" w:rsidRDefault="00793655" w:rsidP="00824C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110D"/>
    <w:multiLevelType w:val="hybridMultilevel"/>
    <w:tmpl w:val="AF7C9D6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15169"/>
    <w:multiLevelType w:val="hybridMultilevel"/>
    <w:tmpl w:val="76F4CE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6D250F"/>
    <w:multiLevelType w:val="hybridMultilevel"/>
    <w:tmpl w:val="019406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C05380"/>
    <w:multiLevelType w:val="hybridMultilevel"/>
    <w:tmpl w:val="405A185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E32F1"/>
    <w:multiLevelType w:val="hybridMultilevel"/>
    <w:tmpl w:val="F60272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112BE3"/>
    <w:multiLevelType w:val="hybridMultilevel"/>
    <w:tmpl w:val="AB80FF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D51D42"/>
    <w:multiLevelType w:val="hybridMultilevel"/>
    <w:tmpl w:val="357AEC76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20B93"/>
    <w:multiLevelType w:val="hybridMultilevel"/>
    <w:tmpl w:val="C11494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0E711C"/>
    <w:multiLevelType w:val="hybridMultilevel"/>
    <w:tmpl w:val="F23810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3E4EA8"/>
    <w:multiLevelType w:val="hybridMultilevel"/>
    <w:tmpl w:val="0986C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BE7312"/>
    <w:multiLevelType w:val="hybridMultilevel"/>
    <w:tmpl w:val="FE444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384F5E"/>
    <w:multiLevelType w:val="hybridMultilevel"/>
    <w:tmpl w:val="7D2ED3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C17FA2"/>
    <w:multiLevelType w:val="hybridMultilevel"/>
    <w:tmpl w:val="963CFE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FD1D1F"/>
    <w:multiLevelType w:val="hybridMultilevel"/>
    <w:tmpl w:val="0584E3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831419"/>
    <w:multiLevelType w:val="hybridMultilevel"/>
    <w:tmpl w:val="8C3408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C117D6"/>
    <w:multiLevelType w:val="hybridMultilevel"/>
    <w:tmpl w:val="42CCE3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C26D77"/>
    <w:multiLevelType w:val="hybridMultilevel"/>
    <w:tmpl w:val="FD58BEFA"/>
    <w:lvl w:ilvl="0" w:tplc="1D14E9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D92B8D"/>
    <w:multiLevelType w:val="hybridMultilevel"/>
    <w:tmpl w:val="DA903F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91758F"/>
    <w:multiLevelType w:val="hybridMultilevel"/>
    <w:tmpl w:val="9BFECB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F4395E"/>
    <w:multiLevelType w:val="hybridMultilevel"/>
    <w:tmpl w:val="FBA4723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82C10"/>
    <w:multiLevelType w:val="hybridMultilevel"/>
    <w:tmpl w:val="183035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2830625"/>
    <w:multiLevelType w:val="hybridMultilevel"/>
    <w:tmpl w:val="B1F47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2BB7D2F"/>
    <w:multiLevelType w:val="multilevel"/>
    <w:tmpl w:val="7A6AB4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4D9339A"/>
    <w:multiLevelType w:val="hybridMultilevel"/>
    <w:tmpl w:val="9E8843BA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3A11"/>
    <w:multiLevelType w:val="hybridMultilevel"/>
    <w:tmpl w:val="804E9A82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3713D"/>
    <w:multiLevelType w:val="hybridMultilevel"/>
    <w:tmpl w:val="D07CDFDE"/>
    <w:lvl w:ilvl="0" w:tplc="9A88F0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6462A"/>
    <w:multiLevelType w:val="hybridMultilevel"/>
    <w:tmpl w:val="045211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EDC501B"/>
    <w:multiLevelType w:val="hybridMultilevel"/>
    <w:tmpl w:val="2326E7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CD2C94"/>
    <w:multiLevelType w:val="hybridMultilevel"/>
    <w:tmpl w:val="D708F0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953F01"/>
    <w:multiLevelType w:val="hybridMultilevel"/>
    <w:tmpl w:val="8FBEE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86516E"/>
    <w:multiLevelType w:val="multilevel"/>
    <w:tmpl w:val="6D04D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4"/>
  </w:num>
  <w:num w:numId="5">
    <w:abstractNumId w:val="10"/>
  </w:num>
  <w:num w:numId="6">
    <w:abstractNumId w:val="7"/>
  </w:num>
  <w:num w:numId="7">
    <w:abstractNumId w:val="5"/>
  </w:num>
  <w:num w:numId="8">
    <w:abstractNumId w:val="20"/>
  </w:num>
  <w:num w:numId="9">
    <w:abstractNumId w:val="21"/>
  </w:num>
  <w:num w:numId="10">
    <w:abstractNumId w:val="2"/>
  </w:num>
  <w:num w:numId="11">
    <w:abstractNumId w:val="11"/>
  </w:num>
  <w:num w:numId="12">
    <w:abstractNumId w:val="27"/>
  </w:num>
  <w:num w:numId="13">
    <w:abstractNumId w:val="4"/>
  </w:num>
  <w:num w:numId="14">
    <w:abstractNumId w:val="1"/>
  </w:num>
  <w:num w:numId="15">
    <w:abstractNumId w:val="26"/>
  </w:num>
  <w:num w:numId="16">
    <w:abstractNumId w:val="13"/>
  </w:num>
  <w:num w:numId="17">
    <w:abstractNumId w:val="18"/>
  </w:num>
  <w:num w:numId="18">
    <w:abstractNumId w:val="15"/>
  </w:num>
  <w:num w:numId="19">
    <w:abstractNumId w:val="9"/>
  </w:num>
  <w:num w:numId="20">
    <w:abstractNumId w:val="17"/>
  </w:num>
  <w:num w:numId="21">
    <w:abstractNumId w:val="14"/>
  </w:num>
  <w:num w:numId="22">
    <w:abstractNumId w:val="29"/>
  </w:num>
  <w:num w:numId="23">
    <w:abstractNumId w:val="12"/>
  </w:num>
  <w:num w:numId="24">
    <w:abstractNumId w:val="28"/>
  </w:num>
  <w:num w:numId="25">
    <w:abstractNumId w:val="22"/>
  </w:num>
  <w:num w:numId="26">
    <w:abstractNumId w:val="30"/>
  </w:num>
  <w:num w:numId="27">
    <w:abstractNumId w:val="8"/>
  </w:num>
  <w:num w:numId="28">
    <w:abstractNumId w:val="3"/>
  </w:num>
  <w:num w:numId="29">
    <w:abstractNumId w:val="23"/>
  </w:num>
  <w:num w:numId="30">
    <w:abstractNumId w:val="25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67"/>
    <w:rsid w:val="001D6830"/>
    <w:rsid w:val="003961E8"/>
    <w:rsid w:val="003F2B67"/>
    <w:rsid w:val="00625DDB"/>
    <w:rsid w:val="00727560"/>
    <w:rsid w:val="00793655"/>
    <w:rsid w:val="00824C92"/>
    <w:rsid w:val="0083781A"/>
    <w:rsid w:val="008A117C"/>
    <w:rsid w:val="00BA6295"/>
    <w:rsid w:val="00CD544B"/>
    <w:rsid w:val="00E5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139B9"/>
  <w15:docId w15:val="{E65E54F7-34C6-4D22-AE07-7B57EA74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4C92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rsid w:val="00824C9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24C92"/>
    <w:pPr>
      <w:shd w:val="clear" w:color="auto" w:fill="FFFFFF"/>
      <w:spacing w:line="226" w:lineRule="exact"/>
      <w:ind w:hanging="14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List Paragraph"/>
    <w:basedOn w:val="a"/>
    <w:uiPriority w:val="34"/>
    <w:qFormat/>
    <w:rsid w:val="00824C9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24C9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24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4C92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24C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4C92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A6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6295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table" w:customStyle="1" w:styleId="1">
    <w:name w:val="Сетка таблицы1"/>
    <w:basedOn w:val="a1"/>
    <w:next w:val="a3"/>
    <w:uiPriority w:val="39"/>
    <w:rsid w:val="001D6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2015/06/08/vospitanie-dok.html" TargetMode="External"/><Relationship Id="rId13" Type="http://schemas.openxmlformats.org/officeDocument/2006/relationships/hyperlink" Target="http://files.stroyinf.ru/data2/1/4293768/429376844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sportal.ru" TargetMode="External"/><Relationship Id="rId12" Type="http://schemas.openxmlformats.org/officeDocument/2006/relationships/hyperlink" Target="http://www.mixnevoduc.edusite.ru/DswMedia/metodrekomendacii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alacts.ru/doc/pismo-minobrnauki-rf-ot-11122006-n-06-1844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tatic.government.ru/media/files/ipA1NW42XO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464987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7164</Words>
  <Characters>40839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Комп30</dc:creator>
  <cp:keywords/>
  <dc:description/>
  <cp:lastModifiedBy>User</cp:lastModifiedBy>
  <cp:revision>9</cp:revision>
  <cp:lastPrinted>2024-11-05T03:05:00Z</cp:lastPrinted>
  <dcterms:created xsi:type="dcterms:W3CDTF">2024-11-04T20:06:00Z</dcterms:created>
  <dcterms:modified xsi:type="dcterms:W3CDTF">2025-02-19T19:26:00Z</dcterms:modified>
</cp:coreProperties>
</file>