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8F6" w:rsidRPr="00B86163" w:rsidRDefault="004E28F6" w:rsidP="004E28F6">
      <w:pPr>
        <w:spacing w:after="0" w:line="408" w:lineRule="auto"/>
        <w:ind w:left="120"/>
        <w:jc w:val="center"/>
        <w:rPr>
          <w:lang w:val="ru-RU"/>
        </w:rPr>
      </w:pPr>
      <w:bookmarkStart w:id="0" w:name="block-39957040"/>
      <w:r w:rsidRPr="00B8616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E28F6" w:rsidRPr="00197133" w:rsidRDefault="004E28F6" w:rsidP="004E28F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197133">
        <w:rPr>
          <w:rFonts w:ascii="Times New Roman" w:hAnsi="Times New Roman" w:cs="Times New Roman"/>
          <w:b/>
          <w:sz w:val="28"/>
          <w:lang w:val="ru-RU"/>
        </w:rPr>
        <w:t>Министерство образования Саратовской области</w:t>
      </w:r>
    </w:p>
    <w:p w:rsidR="004E28F6" w:rsidRPr="00197133" w:rsidRDefault="004E28F6" w:rsidP="004E28F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197133">
        <w:rPr>
          <w:rFonts w:ascii="Times New Roman" w:hAnsi="Times New Roman" w:cs="Times New Roman"/>
          <w:b/>
          <w:sz w:val="28"/>
          <w:lang w:val="ru-RU"/>
        </w:rPr>
        <w:t xml:space="preserve">Администрация </w:t>
      </w:r>
      <w:proofErr w:type="spellStart"/>
      <w:r w:rsidRPr="00197133">
        <w:rPr>
          <w:rFonts w:ascii="Times New Roman" w:hAnsi="Times New Roman" w:cs="Times New Roman"/>
          <w:b/>
          <w:sz w:val="28"/>
          <w:lang w:val="ru-RU"/>
        </w:rPr>
        <w:t>Балашовского</w:t>
      </w:r>
      <w:proofErr w:type="spellEnd"/>
      <w:r w:rsidRPr="00197133">
        <w:rPr>
          <w:rFonts w:ascii="Times New Roman" w:hAnsi="Times New Roman" w:cs="Times New Roman"/>
          <w:b/>
          <w:sz w:val="28"/>
          <w:lang w:val="ru-RU"/>
        </w:rPr>
        <w:t xml:space="preserve"> муниципального района Саратовской области</w:t>
      </w:r>
    </w:p>
    <w:p w:rsidR="004E28F6" w:rsidRPr="00197133" w:rsidRDefault="004E28F6" w:rsidP="004E28F6">
      <w:pPr>
        <w:spacing w:after="0" w:line="408" w:lineRule="auto"/>
        <w:ind w:left="120"/>
        <w:jc w:val="center"/>
        <w:rPr>
          <w:lang w:val="ru-RU"/>
        </w:rPr>
      </w:pPr>
      <w:r w:rsidRPr="00B86163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86163">
        <w:rPr>
          <w:rFonts w:ascii="Times New Roman" w:hAnsi="Times New Roman"/>
          <w:b/>
          <w:color w:val="000000"/>
          <w:sz w:val="28"/>
          <w:lang w:val="ru-RU"/>
        </w:rPr>
        <w:t xml:space="preserve">ОУ "Гимназия им. </w:t>
      </w:r>
      <w:r w:rsidRPr="00197133">
        <w:rPr>
          <w:rFonts w:ascii="Times New Roman" w:hAnsi="Times New Roman"/>
          <w:b/>
          <w:color w:val="000000"/>
          <w:sz w:val="28"/>
          <w:lang w:val="ru-RU"/>
        </w:rPr>
        <w:t xml:space="preserve">Ю.А. </w:t>
      </w:r>
      <w:proofErr w:type="spellStart"/>
      <w:r w:rsidRPr="00197133">
        <w:rPr>
          <w:rFonts w:ascii="Times New Roman" w:hAnsi="Times New Roman"/>
          <w:b/>
          <w:color w:val="000000"/>
          <w:sz w:val="28"/>
          <w:lang w:val="ru-RU"/>
        </w:rPr>
        <w:t>Гарнаева</w:t>
      </w:r>
      <w:proofErr w:type="spellEnd"/>
      <w:r w:rsidRPr="00197133">
        <w:rPr>
          <w:rFonts w:ascii="Times New Roman" w:hAnsi="Times New Roman"/>
          <w:b/>
          <w:color w:val="000000"/>
          <w:sz w:val="28"/>
          <w:lang w:val="ru-RU"/>
        </w:rPr>
        <w:t xml:space="preserve"> г. Балашова"</w:t>
      </w:r>
    </w:p>
    <w:p w:rsidR="004E28F6" w:rsidRPr="00197133" w:rsidRDefault="004E28F6" w:rsidP="004E28F6">
      <w:pPr>
        <w:spacing w:after="0"/>
        <w:ind w:left="120"/>
        <w:rPr>
          <w:lang w:val="ru-RU"/>
        </w:rPr>
      </w:pPr>
    </w:p>
    <w:p w:rsidR="004E28F6" w:rsidRPr="00197133" w:rsidRDefault="004E28F6" w:rsidP="004E28F6">
      <w:pPr>
        <w:spacing w:after="0"/>
        <w:ind w:left="120"/>
        <w:rPr>
          <w:lang w:val="ru-RU"/>
        </w:rPr>
      </w:pPr>
    </w:p>
    <w:p w:rsidR="004E28F6" w:rsidRPr="00197133" w:rsidRDefault="004E28F6" w:rsidP="004E28F6">
      <w:pPr>
        <w:spacing w:after="0"/>
        <w:ind w:left="120"/>
        <w:rPr>
          <w:lang w:val="ru-RU"/>
        </w:rPr>
      </w:pPr>
    </w:p>
    <w:p w:rsidR="004E28F6" w:rsidRPr="00197133" w:rsidRDefault="004E28F6" w:rsidP="004E28F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E28F6" w:rsidRPr="00197133" w:rsidTr="00FC7CBC">
        <w:tc>
          <w:tcPr>
            <w:tcW w:w="3114" w:type="dxa"/>
          </w:tcPr>
          <w:p w:rsidR="004E28F6" w:rsidRPr="0040209D" w:rsidRDefault="004E28F6" w:rsidP="00FC7CB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28F6" w:rsidRPr="008944ED" w:rsidRDefault="004E28F6" w:rsidP="00FC7CB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/о</w:t>
            </w:r>
          </w:p>
          <w:p w:rsidR="004E28F6" w:rsidRDefault="004E28F6" w:rsidP="00FC7CB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28F6" w:rsidRPr="008944ED" w:rsidRDefault="004E28F6" w:rsidP="00FC7CB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Клушина Н.В.</w:t>
            </w:r>
          </w:p>
          <w:p w:rsidR="004E28F6" w:rsidRDefault="004E28F6" w:rsidP="00FC7C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29 августа 2024г.</w:t>
            </w:r>
          </w:p>
          <w:p w:rsidR="004E28F6" w:rsidRPr="0040209D" w:rsidRDefault="004E28F6" w:rsidP="00FC7CB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28F6" w:rsidRPr="0040209D" w:rsidRDefault="004E28F6" w:rsidP="00FC7CB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28F6" w:rsidRPr="008944ED" w:rsidRDefault="004E28F6" w:rsidP="00FC7CB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4E28F6" w:rsidRDefault="004E28F6" w:rsidP="00FC7CB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28F6" w:rsidRPr="008944ED" w:rsidRDefault="004E28F6" w:rsidP="00FC7CB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Астахова С.К.</w:t>
            </w:r>
          </w:p>
          <w:p w:rsidR="004E28F6" w:rsidRDefault="004E28F6" w:rsidP="00FC7C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29 августа 2024г.</w:t>
            </w:r>
          </w:p>
          <w:p w:rsidR="004E28F6" w:rsidRDefault="004E28F6" w:rsidP="00FC7C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28F6" w:rsidRPr="0040209D" w:rsidRDefault="004E28F6" w:rsidP="00FC7CB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28F6" w:rsidRDefault="004E28F6" w:rsidP="00FC7CB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E28F6" w:rsidRPr="008944ED" w:rsidRDefault="004E28F6" w:rsidP="00FC7CB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E28F6" w:rsidRDefault="004E28F6" w:rsidP="00FC7CB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28F6" w:rsidRPr="008944ED" w:rsidRDefault="004E28F6" w:rsidP="00FC7CB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Изгорев С.А.</w:t>
            </w:r>
          </w:p>
          <w:p w:rsidR="004E28F6" w:rsidRDefault="004E28F6" w:rsidP="00FC7C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29 августа 2024г.</w:t>
            </w:r>
          </w:p>
          <w:p w:rsidR="004E28F6" w:rsidRPr="0040209D" w:rsidRDefault="004E28F6" w:rsidP="00FC7CB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31F81" w:rsidRPr="00321191" w:rsidRDefault="00931F81">
      <w:pPr>
        <w:spacing w:after="0"/>
        <w:ind w:left="120"/>
        <w:rPr>
          <w:lang w:val="ru-RU"/>
        </w:rPr>
      </w:pPr>
    </w:p>
    <w:p w:rsidR="00931F81" w:rsidRPr="00321191" w:rsidRDefault="00931F81">
      <w:pPr>
        <w:spacing w:after="0"/>
        <w:ind w:left="120"/>
        <w:rPr>
          <w:lang w:val="ru-RU"/>
        </w:rPr>
      </w:pPr>
    </w:p>
    <w:p w:rsidR="00931F81" w:rsidRPr="00321191" w:rsidRDefault="00931F81">
      <w:pPr>
        <w:spacing w:after="0"/>
        <w:ind w:left="120"/>
        <w:rPr>
          <w:lang w:val="ru-RU"/>
        </w:rPr>
      </w:pPr>
    </w:p>
    <w:p w:rsidR="00931F81" w:rsidRPr="00321191" w:rsidRDefault="00931F81">
      <w:pPr>
        <w:spacing w:after="0"/>
        <w:ind w:left="120"/>
        <w:rPr>
          <w:lang w:val="ru-RU"/>
        </w:rPr>
      </w:pPr>
    </w:p>
    <w:p w:rsidR="00931F81" w:rsidRPr="00321191" w:rsidRDefault="00931F81">
      <w:pPr>
        <w:spacing w:after="0"/>
        <w:ind w:left="120"/>
        <w:rPr>
          <w:lang w:val="ru-RU"/>
        </w:rPr>
      </w:pPr>
    </w:p>
    <w:p w:rsidR="00931F81" w:rsidRPr="00321191" w:rsidRDefault="008813FE">
      <w:pPr>
        <w:spacing w:after="0" w:line="408" w:lineRule="auto"/>
        <w:ind w:left="120"/>
        <w:jc w:val="center"/>
        <w:rPr>
          <w:lang w:val="ru-RU"/>
        </w:rPr>
      </w:pPr>
      <w:r w:rsidRPr="0032119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31F81" w:rsidRPr="00321191" w:rsidRDefault="008813FE">
      <w:pPr>
        <w:spacing w:after="0" w:line="408" w:lineRule="auto"/>
        <w:ind w:left="120"/>
        <w:jc w:val="center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21191">
        <w:rPr>
          <w:rFonts w:ascii="Times New Roman" w:hAnsi="Times New Roman"/>
          <w:color w:val="000000"/>
          <w:sz w:val="28"/>
          <w:lang w:val="ru-RU"/>
        </w:rPr>
        <w:t xml:space="preserve"> 5255539)</w:t>
      </w:r>
    </w:p>
    <w:p w:rsidR="00931F81" w:rsidRPr="00321191" w:rsidRDefault="00931F81">
      <w:pPr>
        <w:spacing w:after="0"/>
        <w:ind w:left="120"/>
        <w:jc w:val="center"/>
        <w:rPr>
          <w:lang w:val="ru-RU"/>
        </w:rPr>
      </w:pPr>
    </w:p>
    <w:p w:rsidR="00931F81" w:rsidRPr="00321191" w:rsidRDefault="008813FE">
      <w:pPr>
        <w:spacing w:after="0" w:line="408" w:lineRule="auto"/>
        <w:ind w:left="120"/>
        <w:jc w:val="center"/>
        <w:rPr>
          <w:lang w:val="ru-RU"/>
        </w:rPr>
      </w:pPr>
      <w:r w:rsidRPr="00321191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(углублённый уровень)</w:t>
      </w:r>
    </w:p>
    <w:p w:rsidR="00931F81" w:rsidRPr="00321191" w:rsidRDefault="008813FE">
      <w:pPr>
        <w:spacing w:after="0" w:line="408" w:lineRule="auto"/>
        <w:ind w:left="120"/>
        <w:jc w:val="center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931F81" w:rsidRPr="00321191" w:rsidRDefault="00931F81">
      <w:pPr>
        <w:spacing w:after="0"/>
        <w:ind w:left="120"/>
        <w:jc w:val="center"/>
        <w:rPr>
          <w:lang w:val="ru-RU"/>
        </w:rPr>
      </w:pPr>
    </w:p>
    <w:p w:rsidR="00931F81" w:rsidRPr="00321191" w:rsidRDefault="00931F81">
      <w:pPr>
        <w:spacing w:after="0"/>
        <w:ind w:left="120"/>
        <w:jc w:val="center"/>
        <w:rPr>
          <w:lang w:val="ru-RU"/>
        </w:rPr>
      </w:pPr>
    </w:p>
    <w:p w:rsidR="00931F81" w:rsidRPr="00321191" w:rsidRDefault="00931F81">
      <w:pPr>
        <w:spacing w:after="0"/>
        <w:ind w:left="120"/>
        <w:jc w:val="center"/>
        <w:rPr>
          <w:lang w:val="ru-RU"/>
        </w:rPr>
      </w:pPr>
    </w:p>
    <w:p w:rsidR="00931F81" w:rsidRPr="00321191" w:rsidRDefault="00931F81">
      <w:pPr>
        <w:spacing w:after="0"/>
        <w:ind w:left="120"/>
        <w:jc w:val="center"/>
        <w:rPr>
          <w:lang w:val="ru-RU"/>
        </w:rPr>
      </w:pPr>
    </w:p>
    <w:p w:rsidR="00931F81" w:rsidRPr="00321191" w:rsidRDefault="00931F81">
      <w:pPr>
        <w:spacing w:after="0"/>
        <w:ind w:left="120"/>
        <w:jc w:val="center"/>
        <w:rPr>
          <w:lang w:val="ru-RU"/>
        </w:rPr>
      </w:pPr>
    </w:p>
    <w:p w:rsidR="00931F81" w:rsidRPr="00321191" w:rsidRDefault="00931F81">
      <w:pPr>
        <w:spacing w:after="0"/>
        <w:ind w:left="120"/>
        <w:jc w:val="center"/>
        <w:rPr>
          <w:lang w:val="ru-RU"/>
        </w:rPr>
      </w:pPr>
    </w:p>
    <w:p w:rsidR="00931F81" w:rsidRPr="00321191" w:rsidRDefault="00931F81">
      <w:pPr>
        <w:spacing w:after="0"/>
        <w:ind w:left="120"/>
        <w:jc w:val="center"/>
        <w:rPr>
          <w:lang w:val="ru-RU"/>
        </w:rPr>
      </w:pPr>
    </w:p>
    <w:p w:rsidR="00931F81" w:rsidRPr="00321191" w:rsidRDefault="00931F81">
      <w:pPr>
        <w:spacing w:after="0"/>
        <w:ind w:left="120"/>
        <w:jc w:val="center"/>
        <w:rPr>
          <w:lang w:val="ru-RU"/>
        </w:rPr>
      </w:pPr>
    </w:p>
    <w:p w:rsidR="00931F81" w:rsidRPr="00321191" w:rsidRDefault="00931F81">
      <w:pPr>
        <w:spacing w:after="0"/>
        <w:ind w:left="120"/>
        <w:jc w:val="center"/>
        <w:rPr>
          <w:lang w:val="ru-RU"/>
        </w:rPr>
      </w:pPr>
    </w:p>
    <w:p w:rsidR="00931F81" w:rsidRPr="00321191" w:rsidRDefault="00931F81">
      <w:pPr>
        <w:spacing w:after="0"/>
        <w:ind w:left="120"/>
        <w:jc w:val="center"/>
        <w:rPr>
          <w:lang w:val="ru-RU"/>
        </w:rPr>
      </w:pPr>
    </w:p>
    <w:p w:rsidR="00931F81" w:rsidRPr="00321191" w:rsidRDefault="00931F81">
      <w:pPr>
        <w:rPr>
          <w:lang w:val="ru-RU"/>
        </w:rPr>
        <w:sectPr w:rsidR="00931F81" w:rsidRPr="00321191">
          <w:pgSz w:w="11906" w:h="16383"/>
          <w:pgMar w:top="1134" w:right="850" w:bottom="1134" w:left="1701" w:header="720" w:footer="720" w:gutter="0"/>
          <w:cols w:space="720"/>
        </w:sectPr>
      </w:pPr>
    </w:p>
    <w:p w:rsidR="00931F81" w:rsidRPr="00321191" w:rsidRDefault="008813FE">
      <w:pPr>
        <w:spacing w:after="0" w:line="264" w:lineRule="auto"/>
        <w:ind w:left="120"/>
        <w:jc w:val="both"/>
        <w:rPr>
          <w:lang w:val="ru-RU"/>
        </w:rPr>
      </w:pPr>
      <w:bookmarkStart w:id="1" w:name="block-39957039"/>
      <w:bookmarkEnd w:id="0"/>
      <w:r w:rsidRPr="0032119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31F81" w:rsidRPr="00321191" w:rsidRDefault="00931F81">
      <w:pPr>
        <w:spacing w:after="0" w:line="264" w:lineRule="auto"/>
        <w:ind w:left="120"/>
        <w:jc w:val="both"/>
        <w:rPr>
          <w:lang w:val="ru-RU"/>
        </w:rPr>
      </w:pP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321191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32119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</w:t>
      </w:r>
      <w:r w:rsidRPr="0071566A">
        <w:rPr>
          <w:rFonts w:ascii="Times New Roman" w:hAnsi="Times New Roman"/>
          <w:color w:val="000000"/>
          <w:sz w:val="28"/>
          <w:lang w:val="ru-RU"/>
        </w:rPr>
        <w:t xml:space="preserve">(примерную) последовательность их изучения с учётом </w:t>
      </w:r>
      <w:proofErr w:type="spellStart"/>
      <w:r w:rsidRPr="0071566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1566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71566A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71566A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>Информатика в среднем общем образовании отражает: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</w:t>
      </w:r>
      <w:proofErr w:type="gramStart"/>
      <w:r w:rsidRPr="00321191">
        <w:rPr>
          <w:rFonts w:ascii="Times New Roman" w:hAnsi="Times New Roman"/>
          <w:color w:val="000000"/>
          <w:sz w:val="28"/>
          <w:lang w:val="ru-RU"/>
        </w:rPr>
        <w:t>деятельности</w:t>
      </w:r>
      <w:proofErr w:type="gramEnd"/>
      <w:r w:rsidRPr="00321191">
        <w:rPr>
          <w:rFonts w:ascii="Times New Roman" w:hAnsi="Times New Roman"/>
          <w:color w:val="000000"/>
          <w:sz w:val="28"/>
          <w:lang w:val="ru-RU"/>
        </w:rPr>
        <w:t xml:space="preserve"> как в рамках данной предметной области, так и в смежных с ней областях. Они включают в себя: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1191">
        <w:rPr>
          <w:rFonts w:ascii="Times New Roman" w:hAnsi="Times New Roman"/>
          <w:color w:val="000000"/>
          <w:sz w:val="28"/>
          <w:lang w:val="ru-RU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</w:t>
      </w:r>
      <w:proofErr w:type="gramEnd"/>
      <w:r w:rsidRPr="0032119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1191">
        <w:rPr>
          <w:rFonts w:ascii="Times New Roman" w:hAnsi="Times New Roman"/>
          <w:color w:val="000000"/>
          <w:sz w:val="28"/>
          <w:lang w:val="ru-RU"/>
        </w:rPr>
        <w:t>дополненной</w:t>
      </w:r>
      <w:proofErr w:type="gramEnd"/>
      <w:r w:rsidRPr="00321191">
        <w:rPr>
          <w:rFonts w:ascii="Times New Roman" w:hAnsi="Times New Roman"/>
          <w:color w:val="000000"/>
          <w:sz w:val="28"/>
          <w:lang w:val="ru-RU"/>
        </w:rPr>
        <w:t xml:space="preserve"> реальностей.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119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1191">
        <w:rPr>
          <w:rFonts w:ascii="Times New Roman" w:hAnsi="Times New Roman"/>
          <w:color w:val="000000"/>
          <w:sz w:val="28"/>
          <w:lang w:val="ru-RU"/>
        </w:rPr>
        <w:t xml:space="preserve">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119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1191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119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1191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1191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321191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321191">
        <w:rPr>
          <w:rFonts w:ascii="Times New Roman" w:hAnsi="Times New Roman"/>
          <w:b/>
          <w:color w:val="000000"/>
          <w:sz w:val="28"/>
          <w:lang w:val="ru-RU"/>
        </w:rPr>
        <w:t>«Цифровая грамотность»</w:t>
      </w:r>
      <w:r w:rsidRPr="00321191">
        <w:rPr>
          <w:rFonts w:ascii="Times New Roman" w:hAnsi="Times New Roman"/>
          <w:color w:val="000000"/>
          <w:sz w:val="28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</w:t>
      </w:r>
      <w:proofErr w:type="gramStart"/>
      <w:r w:rsidRPr="00321191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321191">
        <w:rPr>
          <w:rFonts w:ascii="Times New Roman" w:hAnsi="Times New Roman"/>
          <w:color w:val="000000"/>
          <w:sz w:val="28"/>
          <w:lang w:val="ru-RU"/>
        </w:rPr>
        <w:t>, информационной безопасности.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321191">
        <w:rPr>
          <w:rFonts w:ascii="Times New Roman" w:hAnsi="Times New Roman"/>
          <w:b/>
          <w:color w:val="000000"/>
          <w:sz w:val="28"/>
          <w:lang w:val="ru-RU"/>
        </w:rPr>
        <w:t>«Теоретические основы информатики»</w:t>
      </w:r>
      <w:r w:rsidRPr="00321191">
        <w:rPr>
          <w:rFonts w:ascii="Times New Roman" w:hAnsi="Times New Roman"/>
          <w:color w:val="000000"/>
          <w:sz w:val="28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321191">
        <w:rPr>
          <w:rFonts w:ascii="Times New Roman" w:hAnsi="Times New Roman"/>
          <w:b/>
          <w:color w:val="000000"/>
          <w:sz w:val="28"/>
          <w:lang w:val="ru-RU"/>
        </w:rPr>
        <w:t>«Алгоритмы и программирование</w:t>
      </w:r>
      <w:r w:rsidRPr="00321191">
        <w:rPr>
          <w:rFonts w:ascii="Times New Roman" w:hAnsi="Times New Roman"/>
          <w:color w:val="000000"/>
          <w:sz w:val="28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321191">
        <w:rPr>
          <w:rFonts w:ascii="Times New Roman" w:hAnsi="Times New Roman"/>
          <w:b/>
          <w:color w:val="000000"/>
          <w:sz w:val="28"/>
          <w:lang w:val="ru-RU"/>
        </w:rPr>
        <w:t>«Информационные технологии»</w:t>
      </w:r>
      <w:r w:rsidRPr="00321191">
        <w:rPr>
          <w:rFonts w:ascii="Times New Roman" w:hAnsi="Times New Roman"/>
          <w:color w:val="000000"/>
          <w:sz w:val="28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</w:t>
      </w:r>
      <w:proofErr w:type="gramStart"/>
      <w:r w:rsidRPr="00321191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321191">
        <w:rPr>
          <w:rFonts w:ascii="Times New Roman" w:hAnsi="Times New Roman"/>
          <w:color w:val="000000"/>
          <w:sz w:val="28"/>
          <w:lang w:val="ru-RU"/>
        </w:rPr>
        <w:t>, в том числе в задачах анализа данных, использованию баз данных и электронных таблиц для решения прикладных задач.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 xml:space="preserve"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</w:t>
      </w:r>
      <w:r w:rsidRPr="00321191">
        <w:rPr>
          <w:rFonts w:ascii="Times New Roman" w:hAnsi="Times New Roman"/>
          <w:color w:val="000000"/>
          <w:sz w:val="28"/>
          <w:lang w:val="ru-RU"/>
        </w:rPr>
        <w:lastRenderedPageBreak/>
        <w:t>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bookmarkStart w:id="2" w:name="00eb42d4-8653-4d3e-963c-73e771f3fd24"/>
      <w:r w:rsidRPr="0032119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2"/>
    </w:p>
    <w:p w:rsidR="00931F81" w:rsidRPr="00321191" w:rsidRDefault="00931F81">
      <w:pPr>
        <w:rPr>
          <w:lang w:val="ru-RU"/>
        </w:rPr>
        <w:sectPr w:rsidR="00931F81" w:rsidRPr="00321191">
          <w:pgSz w:w="11906" w:h="16383"/>
          <w:pgMar w:top="1134" w:right="850" w:bottom="1134" w:left="1701" w:header="720" w:footer="720" w:gutter="0"/>
          <w:cols w:space="720"/>
        </w:sectPr>
      </w:pPr>
    </w:p>
    <w:p w:rsidR="00931F81" w:rsidRPr="00321191" w:rsidRDefault="008813FE">
      <w:pPr>
        <w:spacing w:after="0" w:line="264" w:lineRule="auto"/>
        <w:ind w:left="120"/>
        <w:jc w:val="both"/>
        <w:rPr>
          <w:lang w:val="ru-RU"/>
        </w:rPr>
      </w:pPr>
      <w:bookmarkStart w:id="3" w:name="block-39957041"/>
      <w:bookmarkEnd w:id="1"/>
      <w:r w:rsidRPr="0032119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31F81" w:rsidRPr="00321191" w:rsidRDefault="00931F81">
      <w:pPr>
        <w:spacing w:after="0" w:line="264" w:lineRule="auto"/>
        <w:ind w:left="120"/>
        <w:jc w:val="both"/>
        <w:rPr>
          <w:lang w:val="ru-RU"/>
        </w:rPr>
      </w:pPr>
    </w:p>
    <w:p w:rsidR="00931F81" w:rsidRPr="00321191" w:rsidRDefault="008813FE">
      <w:pPr>
        <w:spacing w:after="0" w:line="264" w:lineRule="auto"/>
        <w:ind w:left="120"/>
        <w:jc w:val="both"/>
        <w:rPr>
          <w:lang w:val="ru-RU"/>
        </w:rPr>
      </w:pPr>
      <w:r w:rsidRPr="0032119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31F81" w:rsidRPr="00321191" w:rsidRDefault="00931F81">
      <w:pPr>
        <w:spacing w:after="0" w:line="264" w:lineRule="auto"/>
        <w:ind w:left="120"/>
        <w:jc w:val="both"/>
        <w:rPr>
          <w:lang w:val="ru-RU"/>
        </w:rPr>
      </w:pP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321191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321191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32119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321191">
        <w:rPr>
          <w:rFonts w:ascii="Times New Roman" w:hAnsi="Times New Roman"/>
          <w:color w:val="000000"/>
          <w:sz w:val="28"/>
          <w:lang w:val="ru-RU"/>
        </w:rPr>
        <w:t>. Система доменных имён.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321191">
        <w:rPr>
          <w:rFonts w:ascii="Times New Roman" w:hAnsi="Times New Roman"/>
          <w:color w:val="000000"/>
          <w:sz w:val="28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321191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321191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</w:t>
      </w:r>
      <w:r w:rsidRPr="003211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(например, локация мобильных телефонов, определение загруженности автомагистралей), </w:t>
      </w:r>
      <w:proofErr w:type="spellStart"/>
      <w:r w:rsidRPr="00321191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321191">
        <w:rPr>
          <w:rFonts w:ascii="Times New Roman" w:hAnsi="Times New Roman"/>
          <w:color w:val="000000"/>
          <w:sz w:val="28"/>
          <w:lang w:val="ru-RU"/>
        </w:rPr>
        <w:t>, бронирование билетов и гостиниц.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931F81" w:rsidRPr="00321191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321191">
        <w:rPr>
          <w:rFonts w:ascii="Times New Roman" w:hAnsi="Times New Roman"/>
          <w:color w:val="000000"/>
          <w:sz w:val="28"/>
          <w:lang w:val="ru-RU"/>
        </w:rPr>
        <w:t xml:space="preserve"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</w:t>
      </w:r>
      <w:r w:rsidRPr="0071566A">
        <w:rPr>
          <w:rFonts w:ascii="Times New Roman" w:hAnsi="Times New Roman"/>
          <w:color w:val="000000"/>
          <w:sz w:val="28"/>
          <w:lang w:val="ru-RU"/>
        </w:rPr>
        <w:t>Организация личного архива информации. Резервное копирование. Парольная защита архива.</w:t>
      </w:r>
    </w:p>
    <w:p w:rsidR="00931F81" w:rsidRPr="004E28F6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 xml:space="preserve">Шифрование данных. Симметричные и несимметричные шифры. Шифры простой замены. </w:t>
      </w:r>
      <w:r w:rsidRPr="004E28F6">
        <w:rPr>
          <w:rFonts w:ascii="Times New Roman" w:hAnsi="Times New Roman"/>
          <w:color w:val="000000"/>
          <w:sz w:val="28"/>
          <w:lang w:val="ru-RU"/>
        </w:rPr>
        <w:t xml:space="preserve">Шифр Цезаря. Шифр </w:t>
      </w:r>
      <w:proofErr w:type="spellStart"/>
      <w:r w:rsidRPr="004E28F6">
        <w:rPr>
          <w:rFonts w:ascii="Times New Roman" w:hAnsi="Times New Roman"/>
          <w:color w:val="000000"/>
          <w:sz w:val="28"/>
          <w:lang w:val="ru-RU"/>
        </w:rPr>
        <w:t>Виженера</w:t>
      </w:r>
      <w:proofErr w:type="spellEnd"/>
      <w:r w:rsidRPr="004E28F6">
        <w:rPr>
          <w:rFonts w:ascii="Times New Roman" w:hAnsi="Times New Roman"/>
          <w:color w:val="000000"/>
          <w:sz w:val="28"/>
          <w:lang w:val="ru-RU"/>
        </w:rPr>
        <w:t xml:space="preserve">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4E28F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Информация, данные и знания. Информационные процессы в природе, технике и обществе.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Условие </w:t>
      </w:r>
      <w:proofErr w:type="spellStart"/>
      <w:r w:rsidRPr="0071566A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71566A">
        <w:rPr>
          <w:rFonts w:ascii="Times New Roman" w:hAnsi="Times New Roman"/>
          <w:color w:val="000000"/>
          <w:sz w:val="28"/>
          <w:lang w:val="ru-RU"/>
        </w:rPr>
        <w:t>. Построение однозначно декодируемых кодов с помощью дерева. Единицы измерения количества информации. Алфавитный подход к оценке количества информации.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71566A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71566A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71566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71566A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71566A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71566A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71566A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71566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71566A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71566A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71566A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71566A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71566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71566A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71566A">
        <w:rPr>
          <w:rFonts w:ascii="Times New Roman" w:hAnsi="Times New Roman"/>
          <w:color w:val="000000"/>
          <w:sz w:val="28"/>
          <w:lang w:val="ru-RU"/>
        </w:rPr>
        <w:t xml:space="preserve">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71566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71566A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71566A">
        <w:rPr>
          <w:rFonts w:ascii="Times New Roman" w:hAnsi="Times New Roman"/>
          <w:color w:val="000000"/>
          <w:sz w:val="28"/>
          <w:lang w:val="ru-RU"/>
        </w:rPr>
        <w:t xml:space="preserve">. Двоичная, восьмеричная и шестнадцатеричная системы счисления, связь между ними. </w:t>
      </w:r>
      <w:r w:rsidRPr="0071566A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71566A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71566A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71566A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 xml:space="preserve">Кодирование изображений. </w:t>
      </w:r>
      <w:proofErr w:type="gramStart"/>
      <w:r w:rsidRPr="0071566A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графических данных при заданных разрешении и глубине кодирования цвета.</w:t>
      </w:r>
      <w:proofErr w:type="gramEnd"/>
      <w:r w:rsidRPr="0071566A">
        <w:rPr>
          <w:rFonts w:ascii="Times New Roman" w:hAnsi="Times New Roman"/>
          <w:color w:val="000000"/>
          <w:sz w:val="28"/>
          <w:lang w:val="ru-RU"/>
        </w:rPr>
        <w:t xml:space="preserve"> Цветовые модели. Векторное кодирование. Форматы графических файлов. Трёхмерная графика. Фрактальная графика.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71566A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 xml:space="preserve">Алгебра логики. Понятие высказывания. </w:t>
      </w:r>
      <w:proofErr w:type="spellStart"/>
      <w:r w:rsidRPr="0071566A">
        <w:rPr>
          <w:rFonts w:ascii="Times New Roman" w:hAnsi="Times New Roman"/>
          <w:color w:val="000000"/>
          <w:sz w:val="28"/>
          <w:lang w:val="ru-RU"/>
        </w:rPr>
        <w:t>Высказывательные</w:t>
      </w:r>
      <w:proofErr w:type="spellEnd"/>
      <w:r w:rsidRPr="0071566A">
        <w:rPr>
          <w:rFonts w:ascii="Times New Roman" w:hAnsi="Times New Roman"/>
          <w:color w:val="000000"/>
          <w:sz w:val="28"/>
          <w:lang w:val="ru-RU"/>
        </w:rPr>
        <w:t xml:space="preserve"> формы (предикаты). Кванторы существования и всеобщности.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сетки. </w:t>
      </w:r>
      <w:proofErr w:type="spellStart"/>
      <w:r w:rsidRPr="0071566A">
        <w:rPr>
          <w:rFonts w:ascii="Times New Roman" w:hAnsi="Times New Roman"/>
          <w:color w:val="000000"/>
          <w:sz w:val="28"/>
          <w:lang w:val="ru-RU"/>
        </w:rPr>
        <w:t>Беззнаковые</w:t>
      </w:r>
      <w:proofErr w:type="spellEnd"/>
      <w:r w:rsidRPr="0071566A">
        <w:rPr>
          <w:rFonts w:ascii="Times New Roman" w:hAnsi="Times New Roman"/>
          <w:color w:val="000000"/>
          <w:sz w:val="28"/>
          <w:lang w:val="ru-RU"/>
        </w:rPr>
        <w:t xml:space="preserve"> и знаковые данные. Знаковый бит. Двоичный дополнительный код отрицательных чисел.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Алгоритмы и программирование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1566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71566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1566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71566A">
        <w:rPr>
          <w:rFonts w:ascii="Times New Roman" w:hAnsi="Times New Roman"/>
          <w:color w:val="000000"/>
          <w:sz w:val="28"/>
          <w:lang w:val="ru-RU"/>
        </w:rPr>
        <w:t>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 xml:space="preserve"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</w:t>
      </w:r>
      <w:r w:rsidRPr="0071566A">
        <w:rPr>
          <w:rFonts w:ascii="Times New Roman" w:hAnsi="Times New Roman"/>
          <w:color w:val="000000"/>
          <w:sz w:val="28"/>
          <w:lang w:val="ru-RU"/>
        </w:rPr>
        <w:lastRenderedPageBreak/>
        <w:t>трапеций). Поиск максимума (минимума) функции одной переменной методом половинного деления.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>
        <w:rPr>
          <w:rFonts w:ascii="Times New Roman" w:hAnsi="Times New Roman"/>
          <w:color w:val="000000"/>
          <w:sz w:val="28"/>
        </w:rPr>
        <w:t>QuickSort</w:t>
      </w:r>
      <w:proofErr w:type="spellEnd"/>
      <w:r w:rsidRPr="0071566A">
        <w:rPr>
          <w:rFonts w:ascii="Times New Roman" w:hAnsi="Times New Roman"/>
          <w:color w:val="000000"/>
          <w:sz w:val="28"/>
          <w:lang w:val="ru-RU"/>
        </w:rPr>
        <w:t>). Двоичный поиск в отсортированном массиве.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71566A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71566A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</w:t>
      </w:r>
      <w:proofErr w:type="gramStart"/>
      <w:r w:rsidRPr="0071566A">
        <w:rPr>
          <w:rFonts w:ascii="Times New Roman" w:hAnsi="Times New Roman"/>
          <w:color w:val="000000"/>
          <w:sz w:val="28"/>
          <w:lang w:val="ru-RU"/>
        </w:rPr>
        <w:lastRenderedPageBreak/>
        <w:t>интернет-сервисы</w:t>
      </w:r>
      <w:proofErr w:type="gramEnd"/>
      <w:r w:rsidRPr="0071566A">
        <w:rPr>
          <w:rFonts w:ascii="Times New Roman" w:hAnsi="Times New Roman"/>
          <w:color w:val="000000"/>
          <w:sz w:val="28"/>
          <w:lang w:val="ru-RU"/>
        </w:rPr>
        <w:t xml:space="preserve"> для обработки и представления данных. Большие данные. Машинное обучение. Интеллектуальный анализ данных.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</w:t>
      </w:r>
      <w:proofErr w:type="gramStart"/>
      <w:r w:rsidRPr="0071566A">
        <w:rPr>
          <w:rFonts w:ascii="Times New Roman" w:hAnsi="Times New Roman"/>
          <w:color w:val="000000"/>
          <w:sz w:val="28"/>
          <w:lang w:val="ru-RU"/>
        </w:rPr>
        <w:t>глобальный</w:t>
      </w:r>
      <w:proofErr w:type="gramEnd"/>
      <w:r w:rsidRPr="0071566A">
        <w:rPr>
          <w:rFonts w:ascii="Times New Roman" w:hAnsi="Times New Roman"/>
          <w:color w:val="000000"/>
          <w:sz w:val="28"/>
          <w:lang w:val="ru-RU"/>
        </w:rPr>
        <w:t xml:space="preserve"> минимумы целевой функции. Решение задач оптимизации с помощью электронных таблиц.</w:t>
      </w:r>
    </w:p>
    <w:p w:rsidR="00931F81" w:rsidRPr="0071566A" w:rsidRDefault="00931F81">
      <w:pPr>
        <w:spacing w:after="0" w:line="264" w:lineRule="auto"/>
        <w:ind w:left="120"/>
        <w:jc w:val="both"/>
        <w:rPr>
          <w:lang w:val="ru-RU"/>
        </w:rPr>
      </w:pPr>
    </w:p>
    <w:p w:rsidR="00931F81" w:rsidRPr="0071566A" w:rsidRDefault="008813FE">
      <w:pPr>
        <w:spacing w:after="0" w:line="264" w:lineRule="auto"/>
        <w:ind w:left="120"/>
        <w:jc w:val="both"/>
        <w:rPr>
          <w:lang w:val="ru-RU"/>
        </w:rPr>
      </w:pPr>
      <w:r w:rsidRPr="0071566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31F81" w:rsidRPr="0071566A" w:rsidRDefault="00931F81">
      <w:pPr>
        <w:spacing w:after="0" w:line="264" w:lineRule="auto"/>
        <w:ind w:left="120"/>
        <w:jc w:val="both"/>
        <w:rPr>
          <w:lang w:val="ru-RU"/>
        </w:rPr>
      </w:pP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 xml:space="preserve">Теоретические подходы к оценке количества информации. Закон </w:t>
      </w:r>
      <w:proofErr w:type="spellStart"/>
      <w:r w:rsidRPr="0071566A">
        <w:rPr>
          <w:rFonts w:ascii="Times New Roman" w:hAnsi="Times New Roman"/>
          <w:color w:val="000000"/>
          <w:sz w:val="28"/>
          <w:lang w:val="ru-RU"/>
        </w:rPr>
        <w:t>аддитивности</w:t>
      </w:r>
      <w:proofErr w:type="spellEnd"/>
      <w:r w:rsidRPr="0071566A">
        <w:rPr>
          <w:rFonts w:ascii="Times New Roman" w:hAnsi="Times New Roman"/>
          <w:color w:val="000000"/>
          <w:sz w:val="28"/>
          <w:lang w:val="ru-RU"/>
        </w:rPr>
        <w:t xml:space="preserve"> информации. Формула Хартли. Информация и вероятность. Формула Шеннона.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 xml:space="preserve">Алгоритмы сжатия 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71566A">
        <w:rPr>
          <w:rFonts w:ascii="Times New Roman" w:hAnsi="Times New Roman"/>
          <w:color w:val="000000"/>
          <w:sz w:val="28"/>
          <w:lang w:val="ru-RU"/>
        </w:rPr>
        <w:t xml:space="preserve">. Алгоритм Хаффмана. Алгоритм </w:t>
      </w:r>
      <w:r>
        <w:rPr>
          <w:rFonts w:ascii="Times New Roman" w:hAnsi="Times New Roman"/>
          <w:color w:val="000000"/>
          <w:sz w:val="28"/>
        </w:rPr>
        <w:t>LZW</w:t>
      </w:r>
      <w:r w:rsidRPr="0071566A">
        <w:rPr>
          <w:rFonts w:ascii="Times New Roman" w:hAnsi="Times New Roman"/>
          <w:color w:val="000000"/>
          <w:sz w:val="28"/>
          <w:lang w:val="ru-RU"/>
        </w:rPr>
        <w:t xml:space="preserve">. Алгоритмы сжатия данных с потерями. Уменьшение глубины кодирования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71566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71566A">
        <w:rPr>
          <w:rFonts w:ascii="Times New Roman" w:hAnsi="Times New Roman"/>
          <w:color w:val="000000"/>
          <w:sz w:val="28"/>
          <w:lang w:val="ru-RU"/>
        </w:rPr>
        <w:t>3.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lastRenderedPageBreak/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 xml:space="preserve">Формализация понятия алгоритма. Машина Тьюринга как универсальная модель вычислений. Тезис </w:t>
      </w:r>
      <w:proofErr w:type="spellStart"/>
      <w:r w:rsidRPr="0071566A">
        <w:rPr>
          <w:rFonts w:ascii="Times New Roman" w:hAnsi="Times New Roman"/>
          <w:color w:val="000000"/>
          <w:sz w:val="28"/>
          <w:lang w:val="ru-RU"/>
        </w:rPr>
        <w:t>Чёрча</w:t>
      </w:r>
      <w:proofErr w:type="spellEnd"/>
      <w:r w:rsidRPr="0071566A">
        <w:rPr>
          <w:rFonts w:ascii="Times New Roman" w:hAnsi="Times New Roman"/>
          <w:color w:val="000000"/>
          <w:sz w:val="28"/>
          <w:lang w:val="ru-RU"/>
        </w:rPr>
        <w:t xml:space="preserve">–Тьюринга. 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Поиск простых чисел в заданном диапазоне с помощью алгоритма «решето Эратосфена».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Многоразрядные целые числа, задачи длинной арифметики.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Очереди. Использование очереди для временного хранения данных.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 xml:space="preserve">Алгоритмы на графах. Построение минимального </w:t>
      </w:r>
      <w:proofErr w:type="spellStart"/>
      <w:r w:rsidRPr="0071566A">
        <w:rPr>
          <w:rFonts w:ascii="Times New Roman" w:hAnsi="Times New Roman"/>
          <w:color w:val="000000"/>
          <w:sz w:val="28"/>
          <w:lang w:val="ru-RU"/>
        </w:rPr>
        <w:t>остовного</w:t>
      </w:r>
      <w:proofErr w:type="spellEnd"/>
      <w:r w:rsidRPr="0071566A">
        <w:rPr>
          <w:rFonts w:ascii="Times New Roman" w:hAnsi="Times New Roman"/>
          <w:color w:val="000000"/>
          <w:sz w:val="28"/>
          <w:lang w:val="ru-RU"/>
        </w:rP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 w:rsidRPr="0071566A">
        <w:rPr>
          <w:rFonts w:ascii="Times New Roman" w:hAnsi="Times New Roman"/>
          <w:color w:val="000000"/>
          <w:sz w:val="28"/>
          <w:lang w:val="ru-RU"/>
        </w:rPr>
        <w:t>Дейкстры</w:t>
      </w:r>
      <w:proofErr w:type="spellEnd"/>
      <w:r w:rsidRPr="0071566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 xml:space="preserve">Динамическое программирование как метод решения задач с сохранением промежуточных результатов. Задачи, решаемые с помощью </w:t>
      </w:r>
      <w:r w:rsidRPr="0071566A">
        <w:rPr>
          <w:rFonts w:ascii="Times New Roman" w:hAnsi="Times New Roman"/>
          <w:color w:val="000000"/>
          <w:sz w:val="28"/>
          <w:lang w:val="ru-RU"/>
        </w:rPr>
        <w:lastRenderedPageBreak/>
        <w:t>динамического программирования: вычисление рекурсивных функций, подсчёт количества вариантов, задачи оптимизации.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 xml:space="preserve">Обзор языков программирования. Понятие о парадигмах программирования. 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566A">
        <w:rPr>
          <w:rFonts w:ascii="Times New Roman" w:hAnsi="Times New Roman"/>
          <w:color w:val="000000"/>
          <w:sz w:val="28"/>
          <w:lang w:val="ru-RU"/>
        </w:rPr>
        <w:t>Интернет-приложения</w:t>
      </w:r>
      <w:proofErr w:type="gramEnd"/>
      <w:r w:rsidRPr="0071566A">
        <w:rPr>
          <w:rFonts w:ascii="Times New Roman" w:hAnsi="Times New Roman"/>
          <w:color w:val="000000"/>
          <w:sz w:val="28"/>
          <w:lang w:val="ru-RU"/>
        </w:rPr>
        <w:t xml:space="preserve">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71566A">
        <w:rPr>
          <w:rFonts w:ascii="Times New Roman" w:hAnsi="Times New Roman"/>
          <w:color w:val="000000"/>
          <w:sz w:val="28"/>
          <w:lang w:val="ru-RU"/>
        </w:rPr>
        <w:t xml:space="preserve"> и каскадных таблиц стилей (</w:t>
      </w:r>
      <w:r>
        <w:rPr>
          <w:rFonts w:ascii="Times New Roman" w:hAnsi="Times New Roman"/>
          <w:color w:val="000000"/>
          <w:sz w:val="28"/>
        </w:rPr>
        <w:t>CSS</w:t>
      </w:r>
      <w:r w:rsidRPr="0071566A">
        <w:rPr>
          <w:rFonts w:ascii="Times New Roman" w:hAnsi="Times New Roman"/>
          <w:color w:val="000000"/>
          <w:sz w:val="28"/>
          <w:lang w:val="ru-RU"/>
        </w:rPr>
        <w:t xml:space="preserve">). Сценарии на языке </w:t>
      </w:r>
      <w:r>
        <w:rPr>
          <w:rFonts w:ascii="Times New Roman" w:hAnsi="Times New Roman"/>
          <w:color w:val="000000"/>
          <w:sz w:val="28"/>
        </w:rPr>
        <w:t>JavaScript</w:t>
      </w:r>
      <w:r w:rsidRPr="0071566A">
        <w:rPr>
          <w:rFonts w:ascii="Times New Roman" w:hAnsi="Times New Roman"/>
          <w:color w:val="000000"/>
          <w:sz w:val="28"/>
          <w:lang w:val="ru-RU"/>
        </w:rPr>
        <w:t>. Формы на веб-странице.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Размещение веб-сайтов. Услуга хостинга. Загрузка файлов на сайт.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 xml:space="preserve">Ввод изображений с использованием различных цифровых устройств (цифровых фотоаппаратов и микроскопов, видеокамер, сканеров и других </w:t>
      </w:r>
      <w:r w:rsidRPr="0071566A">
        <w:rPr>
          <w:rFonts w:ascii="Times New Roman" w:hAnsi="Times New Roman"/>
          <w:color w:val="000000"/>
          <w:sz w:val="28"/>
          <w:lang w:val="ru-RU"/>
        </w:rPr>
        <w:lastRenderedPageBreak/>
        <w:t>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>
        <w:rPr>
          <w:rFonts w:ascii="Times New Roman" w:hAnsi="Times New Roman"/>
          <w:color w:val="000000"/>
          <w:sz w:val="28"/>
        </w:rPr>
        <w:t>D</w:t>
      </w:r>
      <w:r w:rsidRPr="0071566A">
        <w:rPr>
          <w:rFonts w:ascii="Times New Roman" w:hAnsi="Times New Roman"/>
          <w:color w:val="000000"/>
          <w:sz w:val="28"/>
          <w:lang w:val="ru-RU"/>
        </w:rPr>
        <w:t>-принтеры). Понятие о виртуальной реальности и дополненной реальности.</w:t>
      </w:r>
    </w:p>
    <w:p w:rsidR="00931F81" w:rsidRPr="0071566A" w:rsidRDefault="00931F81">
      <w:pPr>
        <w:rPr>
          <w:lang w:val="ru-RU"/>
        </w:rPr>
        <w:sectPr w:rsidR="00931F81" w:rsidRPr="0071566A">
          <w:pgSz w:w="11906" w:h="16383"/>
          <w:pgMar w:top="1134" w:right="850" w:bottom="1134" w:left="1701" w:header="720" w:footer="720" w:gutter="0"/>
          <w:cols w:space="720"/>
        </w:sectPr>
      </w:pPr>
    </w:p>
    <w:p w:rsidR="00931F81" w:rsidRPr="0071566A" w:rsidRDefault="008813FE">
      <w:pPr>
        <w:spacing w:after="0" w:line="264" w:lineRule="auto"/>
        <w:ind w:left="120"/>
        <w:jc w:val="both"/>
        <w:rPr>
          <w:lang w:val="ru-RU"/>
        </w:rPr>
      </w:pPr>
      <w:bookmarkStart w:id="4" w:name="block-39957042"/>
      <w:bookmarkEnd w:id="3"/>
      <w:r w:rsidRPr="0071566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ИНФОРМАТИКЕ (УГЛУБЛЁННЫЙ УРОВЕНЬ) НА УРОВНЕ СРЕДНЕГО ОБЩЕГО ОБРАЗОВАНИЯ</w:t>
      </w:r>
    </w:p>
    <w:p w:rsidR="00931F81" w:rsidRPr="0071566A" w:rsidRDefault="00931F81">
      <w:pPr>
        <w:spacing w:after="0" w:line="264" w:lineRule="auto"/>
        <w:ind w:left="120"/>
        <w:jc w:val="both"/>
        <w:rPr>
          <w:lang w:val="ru-RU"/>
        </w:rPr>
      </w:pPr>
    </w:p>
    <w:p w:rsidR="00931F81" w:rsidRPr="0071566A" w:rsidRDefault="008813FE">
      <w:pPr>
        <w:spacing w:after="0" w:line="264" w:lineRule="auto"/>
        <w:ind w:left="120"/>
        <w:jc w:val="both"/>
        <w:rPr>
          <w:lang w:val="ru-RU"/>
        </w:rPr>
      </w:pPr>
      <w:r w:rsidRPr="0071566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31F81" w:rsidRPr="0071566A" w:rsidRDefault="00931F81">
      <w:pPr>
        <w:spacing w:after="0" w:line="264" w:lineRule="auto"/>
        <w:ind w:left="120"/>
        <w:jc w:val="both"/>
        <w:rPr>
          <w:lang w:val="ru-RU"/>
        </w:rPr>
      </w:pP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</w:t>
      </w:r>
      <w:proofErr w:type="gramStart"/>
      <w:r w:rsidRPr="0071566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1566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1566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1566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1566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1566A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за счёт </w:t>
      </w:r>
      <w:r w:rsidRPr="0071566A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1566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1566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71566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1566A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71566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1566A">
        <w:rPr>
          <w:rFonts w:ascii="Times New Roman" w:hAnsi="Times New Roman"/>
          <w:color w:val="000000"/>
          <w:sz w:val="28"/>
          <w:lang w:val="ru-RU"/>
        </w:rPr>
        <w:t>: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внутренней мотивации</w:t>
      </w:r>
      <w:r w:rsidRPr="0071566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71566A">
        <w:rPr>
          <w:rFonts w:ascii="Times New Roman" w:hAnsi="Times New Roman"/>
          <w:color w:val="000000"/>
          <w:sz w:val="28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1566A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71566A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71566A">
        <w:rPr>
          <w:rFonts w:ascii="Times New Roman" w:hAnsi="Times New Roman"/>
          <w:color w:val="000000"/>
          <w:sz w:val="28"/>
          <w:lang w:val="ru-RU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социальных навыков</w:t>
      </w:r>
      <w:r w:rsidRPr="0071566A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71566A">
        <w:rPr>
          <w:rFonts w:ascii="Times New Roman" w:hAnsi="Times New Roman"/>
          <w:color w:val="000000"/>
          <w:sz w:val="28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931F81" w:rsidRPr="0071566A" w:rsidRDefault="00931F81">
      <w:pPr>
        <w:spacing w:after="0" w:line="264" w:lineRule="auto"/>
        <w:ind w:left="120"/>
        <w:jc w:val="both"/>
        <w:rPr>
          <w:lang w:val="ru-RU"/>
        </w:rPr>
      </w:pPr>
    </w:p>
    <w:p w:rsidR="00931F81" w:rsidRPr="0071566A" w:rsidRDefault="008813FE">
      <w:pPr>
        <w:spacing w:after="0" w:line="264" w:lineRule="auto"/>
        <w:ind w:left="120"/>
        <w:jc w:val="both"/>
        <w:rPr>
          <w:lang w:val="ru-RU"/>
        </w:rPr>
      </w:pPr>
      <w:r w:rsidRPr="0071566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931F81" w:rsidRPr="0071566A" w:rsidRDefault="00931F81">
      <w:pPr>
        <w:spacing w:after="0" w:line="264" w:lineRule="auto"/>
        <w:ind w:left="120"/>
        <w:jc w:val="both"/>
        <w:rPr>
          <w:lang w:val="ru-RU"/>
        </w:rPr>
      </w:pP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71566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1566A">
        <w:rPr>
          <w:rFonts w:ascii="Times New Roman" w:hAnsi="Times New Roman"/>
          <w:color w:val="000000"/>
          <w:sz w:val="28"/>
          <w:lang w:val="ru-RU"/>
        </w:rPr>
        <w:t xml:space="preserve">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31F81" w:rsidRPr="0071566A" w:rsidRDefault="00931F81">
      <w:pPr>
        <w:spacing w:after="0" w:line="264" w:lineRule="auto"/>
        <w:ind w:left="120"/>
        <w:jc w:val="both"/>
        <w:rPr>
          <w:lang w:val="ru-RU"/>
        </w:rPr>
      </w:pPr>
    </w:p>
    <w:p w:rsidR="00931F81" w:rsidRPr="0071566A" w:rsidRDefault="008813FE">
      <w:pPr>
        <w:spacing w:after="0" w:line="264" w:lineRule="auto"/>
        <w:ind w:left="120"/>
        <w:jc w:val="both"/>
        <w:rPr>
          <w:lang w:val="ru-RU"/>
        </w:rPr>
      </w:pPr>
      <w:r w:rsidRPr="0071566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931F81" w:rsidRPr="0071566A" w:rsidRDefault="00931F81">
      <w:pPr>
        <w:spacing w:after="0" w:line="264" w:lineRule="auto"/>
        <w:ind w:left="120"/>
        <w:jc w:val="both"/>
        <w:rPr>
          <w:lang w:val="ru-RU"/>
        </w:rPr>
      </w:pPr>
    </w:p>
    <w:p w:rsidR="00931F81" w:rsidRPr="0071566A" w:rsidRDefault="008813FE">
      <w:pPr>
        <w:spacing w:after="0" w:line="264" w:lineRule="auto"/>
        <w:ind w:left="120"/>
        <w:jc w:val="both"/>
        <w:rPr>
          <w:lang w:val="ru-RU"/>
        </w:rPr>
      </w:pPr>
      <w:r w:rsidRPr="0071566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31F81" w:rsidRPr="0071566A" w:rsidRDefault="00931F81">
      <w:pPr>
        <w:spacing w:after="0" w:line="264" w:lineRule="auto"/>
        <w:ind w:left="120"/>
        <w:jc w:val="both"/>
        <w:rPr>
          <w:lang w:val="ru-RU"/>
        </w:rPr>
      </w:pP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931F81" w:rsidRPr="0071566A" w:rsidRDefault="00931F81">
      <w:pPr>
        <w:spacing w:after="0" w:line="264" w:lineRule="auto"/>
        <w:ind w:left="120"/>
        <w:jc w:val="both"/>
        <w:rPr>
          <w:lang w:val="ru-RU"/>
        </w:rPr>
      </w:pPr>
    </w:p>
    <w:p w:rsidR="00931F81" w:rsidRPr="0071566A" w:rsidRDefault="008813FE">
      <w:pPr>
        <w:spacing w:after="0" w:line="264" w:lineRule="auto"/>
        <w:ind w:left="120"/>
        <w:jc w:val="both"/>
        <w:rPr>
          <w:lang w:val="ru-RU"/>
        </w:rPr>
      </w:pPr>
      <w:r w:rsidRPr="0071566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31F81" w:rsidRPr="0071566A" w:rsidRDefault="00931F81">
      <w:pPr>
        <w:spacing w:after="0" w:line="264" w:lineRule="auto"/>
        <w:ind w:left="120"/>
        <w:jc w:val="both"/>
        <w:rPr>
          <w:lang w:val="ru-RU"/>
        </w:rPr>
      </w:pP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71566A">
        <w:rPr>
          <w:rFonts w:ascii="Times New Roman" w:hAnsi="Times New Roman"/>
          <w:color w:val="000000"/>
          <w:sz w:val="28"/>
          <w:lang w:val="ru-RU"/>
        </w:rPr>
        <w:lastRenderedPageBreak/>
        <w:t>оснований, использовать приёмы рефлексии для оценки ситуации, выбора верного решения;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931F81" w:rsidRPr="0071566A" w:rsidRDefault="00931F81">
      <w:pPr>
        <w:spacing w:after="0" w:line="264" w:lineRule="auto"/>
        <w:ind w:left="120"/>
        <w:jc w:val="both"/>
        <w:rPr>
          <w:lang w:val="ru-RU"/>
        </w:rPr>
      </w:pPr>
    </w:p>
    <w:p w:rsidR="00931F81" w:rsidRPr="0071566A" w:rsidRDefault="008813FE">
      <w:pPr>
        <w:spacing w:after="0" w:line="264" w:lineRule="auto"/>
        <w:ind w:left="120"/>
        <w:jc w:val="both"/>
        <w:rPr>
          <w:lang w:val="ru-RU"/>
        </w:rPr>
      </w:pPr>
      <w:r w:rsidRPr="0071566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31F81" w:rsidRPr="0071566A" w:rsidRDefault="00931F81">
      <w:pPr>
        <w:spacing w:after="0" w:line="264" w:lineRule="auto"/>
        <w:ind w:left="120"/>
        <w:jc w:val="both"/>
        <w:rPr>
          <w:lang w:val="ru-RU"/>
        </w:rPr>
      </w:pP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71566A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71566A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</w:t>
      </w:r>
      <w:proofErr w:type="gramStart"/>
      <w:r w:rsidRPr="0071566A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71566A">
        <w:rPr>
          <w:rFonts w:ascii="Times New Roman" w:hAnsi="Times New Roman"/>
          <w:color w:val="000000"/>
          <w:sz w:val="28"/>
          <w:lang w:val="ru-RU"/>
        </w:rPr>
        <w:t>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lastRenderedPageBreak/>
        <w:t>понимание угроз информационной безопасности, использование методов и сре</w:t>
      </w:r>
      <w:proofErr w:type="gramStart"/>
      <w:r w:rsidRPr="0071566A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71566A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566A">
        <w:rPr>
          <w:rFonts w:ascii="Times New Roman" w:hAnsi="Times New Roman"/>
          <w:color w:val="000000"/>
          <w:sz w:val="28"/>
          <w:lang w:val="ru-RU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  <w:proofErr w:type="gramEnd"/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566A">
        <w:rPr>
          <w:rFonts w:ascii="Times New Roman" w:hAnsi="Times New Roman"/>
          <w:color w:val="000000"/>
          <w:sz w:val="28"/>
          <w:lang w:val="ru-RU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  <w:proofErr w:type="gramEnd"/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566A">
        <w:rPr>
          <w:rFonts w:ascii="Times New Roman" w:hAnsi="Times New Roman"/>
          <w:color w:val="000000"/>
          <w:sz w:val="28"/>
          <w:lang w:val="ru-RU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</w:t>
      </w:r>
      <w:proofErr w:type="gramEnd"/>
      <w:r w:rsidRPr="0071566A">
        <w:rPr>
          <w:rFonts w:ascii="Times New Roman" w:hAnsi="Times New Roman"/>
          <w:color w:val="000000"/>
          <w:sz w:val="28"/>
          <w:lang w:val="ru-RU"/>
        </w:rPr>
        <w:t xml:space="preserve"> одной задачи;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566A">
        <w:rPr>
          <w:rFonts w:ascii="Times New Roman" w:hAnsi="Times New Roman"/>
          <w:color w:val="000000"/>
          <w:sz w:val="28"/>
          <w:lang w:val="ru-RU"/>
        </w:rPr>
        <w:t>владение универсальным языком программирования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71566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71566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1566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71566A">
        <w:rPr>
          <w:rFonts w:ascii="Times New Roman" w:hAnsi="Times New Roman"/>
          <w:color w:val="000000"/>
          <w:sz w:val="28"/>
          <w:lang w:val="ru-RU"/>
        </w:rPr>
        <w:t xml:space="preserve"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</w:t>
      </w:r>
      <w:r w:rsidRPr="0071566A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выявлять данные, которые могут привести к ошибке в работе программы, формулировать предложения по улучшению программного</w:t>
      </w:r>
      <w:proofErr w:type="gramEnd"/>
      <w:r w:rsidRPr="0071566A">
        <w:rPr>
          <w:rFonts w:ascii="Times New Roman" w:hAnsi="Times New Roman"/>
          <w:color w:val="000000"/>
          <w:sz w:val="28"/>
          <w:lang w:val="ru-RU"/>
        </w:rPr>
        <w:t xml:space="preserve"> кода;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71566A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71566A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 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566A">
        <w:rPr>
          <w:rFonts w:ascii="Times New Roman" w:hAnsi="Times New Roman"/>
          <w:color w:val="000000"/>
          <w:sz w:val="28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  <w:proofErr w:type="gramEnd"/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566A">
        <w:rPr>
          <w:rFonts w:ascii="Times New Roman" w:hAnsi="Times New Roman"/>
          <w:color w:val="000000"/>
          <w:sz w:val="28"/>
          <w:lang w:val="ru-RU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</w:t>
      </w:r>
      <w:proofErr w:type="gramEnd"/>
      <w:r w:rsidRPr="0071566A">
        <w:rPr>
          <w:rFonts w:ascii="Times New Roman" w:hAnsi="Times New Roman"/>
          <w:color w:val="000000"/>
          <w:sz w:val="28"/>
          <w:lang w:val="ru-RU"/>
        </w:rPr>
        <w:t xml:space="preserve"> функциональные возможности инструментальных сре</w:t>
      </w:r>
      <w:proofErr w:type="gramStart"/>
      <w:r w:rsidRPr="0071566A">
        <w:rPr>
          <w:rFonts w:ascii="Times New Roman" w:hAnsi="Times New Roman"/>
          <w:color w:val="000000"/>
          <w:sz w:val="28"/>
          <w:lang w:val="ru-RU"/>
        </w:rPr>
        <w:t>дств ср</w:t>
      </w:r>
      <w:proofErr w:type="gramEnd"/>
      <w:r w:rsidRPr="0071566A">
        <w:rPr>
          <w:rFonts w:ascii="Times New Roman" w:hAnsi="Times New Roman"/>
          <w:color w:val="000000"/>
          <w:sz w:val="28"/>
          <w:lang w:val="ru-RU"/>
        </w:rPr>
        <w:t>еды разработки, умение использовать средства отладки программ в среде программирования, умение документировать программы;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умение создавать веб-страницы;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lastRenderedPageBreak/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931F81" w:rsidRPr="0071566A" w:rsidRDefault="008813FE">
      <w:pPr>
        <w:spacing w:after="0" w:line="264" w:lineRule="auto"/>
        <w:ind w:firstLine="600"/>
        <w:jc w:val="both"/>
        <w:rPr>
          <w:lang w:val="ru-RU"/>
        </w:rPr>
      </w:pPr>
      <w:r w:rsidRPr="0071566A">
        <w:rPr>
          <w:rFonts w:ascii="Times New Roman" w:hAnsi="Times New Roman"/>
          <w:color w:val="000000"/>
          <w:sz w:val="28"/>
          <w:lang w:val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:rsidR="00931F81" w:rsidRPr="0071566A" w:rsidRDefault="00931F81">
      <w:pPr>
        <w:rPr>
          <w:lang w:val="ru-RU"/>
        </w:rPr>
        <w:sectPr w:rsidR="00931F81" w:rsidRPr="0071566A">
          <w:pgSz w:w="11906" w:h="16383"/>
          <w:pgMar w:top="1134" w:right="850" w:bottom="1134" w:left="1701" w:header="720" w:footer="720" w:gutter="0"/>
          <w:cols w:space="720"/>
        </w:sectPr>
      </w:pPr>
    </w:p>
    <w:p w:rsidR="00931F81" w:rsidRDefault="008813FE">
      <w:pPr>
        <w:spacing w:after="0"/>
        <w:ind w:left="120"/>
      </w:pPr>
      <w:bookmarkStart w:id="5" w:name="block-39957043"/>
      <w:bookmarkEnd w:id="4"/>
      <w:r w:rsidRPr="0071566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31F81" w:rsidRDefault="008813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931F81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1F81" w:rsidRDefault="00931F8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F81" w:rsidRDefault="00931F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F81" w:rsidRDefault="00931F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F81" w:rsidRDefault="00931F8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F81" w:rsidRDefault="00931F8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F81" w:rsidRDefault="00931F8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F81" w:rsidRDefault="00931F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F81" w:rsidRDefault="00931F81"/>
        </w:tc>
      </w:tr>
      <w:tr w:rsidR="00931F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931F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F81" w:rsidRDefault="00931F81"/>
        </w:tc>
      </w:tr>
      <w:tr w:rsidR="00931F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31F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арифметика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F81" w:rsidRDefault="00931F81"/>
        </w:tc>
      </w:tr>
      <w:tr w:rsidR="00931F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931F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F81" w:rsidRDefault="00931F81"/>
        </w:tc>
      </w:tr>
      <w:tr w:rsidR="00931F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31F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1F81" w:rsidRDefault="00931F81"/>
        </w:tc>
      </w:tr>
      <w:tr w:rsidR="00931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1F81" w:rsidRDefault="00931F81"/>
        </w:tc>
      </w:tr>
    </w:tbl>
    <w:p w:rsidR="00931F81" w:rsidRDefault="00931F81">
      <w:pPr>
        <w:sectPr w:rsidR="00931F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F81" w:rsidRDefault="008813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931F8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1F81" w:rsidRDefault="00931F8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F81" w:rsidRDefault="00931F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F81" w:rsidRDefault="00931F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F81" w:rsidRDefault="00931F8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F81" w:rsidRDefault="00931F8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F81" w:rsidRDefault="00931F8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F81" w:rsidRDefault="00931F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F81" w:rsidRDefault="00931F81"/>
        </w:tc>
      </w:tr>
      <w:tr w:rsidR="00931F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31F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F81" w:rsidRDefault="00931F81"/>
        </w:tc>
      </w:tr>
      <w:tr w:rsidR="00931F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931F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F81" w:rsidRDefault="00931F81"/>
        </w:tc>
      </w:tr>
      <w:tr w:rsidR="00931F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31F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F81" w:rsidRDefault="00931F81"/>
        </w:tc>
      </w:tr>
      <w:tr w:rsidR="00931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F81" w:rsidRDefault="00931F81"/>
        </w:tc>
      </w:tr>
    </w:tbl>
    <w:p w:rsidR="00931F81" w:rsidRDefault="00931F81">
      <w:pPr>
        <w:sectPr w:rsidR="00931F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F81" w:rsidRDefault="00931F81">
      <w:pPr>
        <w:sectPr w:rsidR="00931F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F81" w:rsidRDefault="008813FE">
      <w:pPr>
        <w:spacing w:after="0"/>
        <w:ind w:left="120"/>
      </w:pPr>
      <w:bookmarkStart w:id="6" w:name="block-3995704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31F81" w:rsidRDefault="008813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931F8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1F81" w:rsidRDefault="00931F8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F81" w:rsidRDefault="00931F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F81" w:rsidRDefault="00931F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F81" w:rsidRDefault="00931F8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F81" w:rsidRDefault="00931F8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F81" w:rsidRDefault="00931F8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F81" w:rsidRDefault="00931F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F81" w:rsidRDefault="00931F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F81" w:rsidRDefault="00931F81"/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техники безопасности и гигиены при работе с компьютерами и другими компонентами цифрового окружения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работы компьютеров и компьютерных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данными с помощью 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процессором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компьютеров, компьютерных систем и мобильных устройств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Системное программное обеспечение. Операционные 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Утилиты. Драйверы устройств. Параллельное программирование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Инсталляция и деинсталляция программного обеспечения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Файловые системы. Принципы размещения и именования файлов в долговременной памяти.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 и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протоколы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-сети на подсети с помощью масок подсетей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администрирование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Интернет. Сервисы Интернета. Государственные электронные сервисы и услуги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программное обеспечение и методы борьбы с ним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"Антивирусные программы"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личного архива информации. Резервное копирование.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RSA.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Стеганография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"Шифрование данных"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Информация, данные и знания. Информационные процессы в природе, технике и обществе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Условие </w:t>
            </w:r>
            <w:proofErr w:type="spellStart"/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Фано</w:t>
            </w:r>
            <w:proofErr w:type="spellEnd"/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Построение однозначно декодируемых кодов с помощью дерева.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количества информации. Алфавитный подход к оценке количества информации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Перевод чисел из одной системы счисления в другую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Двоичная, восьмеричная и </w:t>
            </w: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уравновешенная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Двоично-десятичная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графической информации"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Цветовые модели. Векторное кодирование. Форматы файлов.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Фрактальная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звука. </w:t>
            </w:r>
            <w:proofErr w:type="gramStart"/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Оценка информационного объёма звуковых данных при заданных частоте дискретизации и разрядности кодирования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"Дискретизация звуковой информации"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Логические тождества. Доказательство логических тождеств с помощью таблиц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«Построение и анализ таблиц истинности в табличном процессоре»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уравнения и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Зависимость количества возможных логических функций от количества аргументов.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элементы в составе </w:t>
            </w: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Триггер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Многоразрядный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схем на логических элементах. Запись логического выражения по логической схеме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Микросхемы и технология их производства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целых чисел в памяти компьютера. Ограниченность диапазона чисел при ограничении количества разрядов.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Беззнаковые</w:t>
            </w:r>
            <w:proofErr w:type="spellEnd"/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знаковые данные. Знаковый бит. Двоичный дополнительный код отрицательных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Побитовые логические операции. Логический, арифметический и циклический сдвиги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Шифрование с помощью побитовой операции «исключающее ИЛИ»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и хранение в памяти компьютера вещественных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операций с вещественными числами, накопление ошибок при вычислениях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«Изучение </w:t>
            </w: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поразрядного машинного представления целых и вещественных чисел»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Этапы решения задач на компьютере. Инструментальные средства: транслятор, отладчик, профилировщик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Среда программирования. Компиляция и интерпретация программ. Виртуальные машины. Интегрированная среда разработки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Типы переменных в языке программирования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псевдослучайные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Циклы по переменной. Взаимозаменяемость различных видов циклов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натуральных чисел с использованием циклов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всех простых чисел в заданном диапазоне Практическая работа по теме «Решение задач методом перебора»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Инвариант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данных, хранящихся в файлах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Разбиение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подзадачи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стандартной библиотеки языка программирования. Подключение библиотек подпрограмм сторонних производителей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подпрограмм"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Рекурсия. Рекурсивные объекты (фракталы). Рекурсивные процедуры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рекурсивных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вызовов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"Рекурсивные подпрограммы"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«Численное решение уравнений»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дискретизации в вычислительных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«Приближённое вычисление длин кривых и площадей фигур»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«Поиск максимума (минимума) функции»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 Алгоритмы обработки символьных строк: подсчёт количества появлений символа в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разбиение строки на слова по пробельным символам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поиск подстроки внутри данной строки; замена найденной подстроки на другую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строк с использованием функций стандартной библиотеки языка программирования"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Генерация слов в заданном алфавите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Массивы и последовательности чисел. Практическая работа по теме "Заполнение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поиск заданного значения в массиве. Практическая работа по теме "Линейный поиск заданного значения в массиве"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"Поиск минимального (максимального) </w:t>
            </w: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элемента в числовом массиве"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одномерного массива. Простые методы сортировки. Практическая работа по теме "Простые методы сортировки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слиянием. Быстрая сортировка массива (алгоритм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QuickSort</w:t>
            </w:r>
            <w:proofErr w:type="spellEnd"/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Быстрая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поиск в отсортированном массиве. Практическая работа по теме "Двоичный поиск"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вёрстка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"Вёрстка документов с математическими формулами"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рецензирования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"Многостраничные документы"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сервисы. Коллективная работа с документами. Практическая работа по теме "Коллективная работа с документами"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данных с помощью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графиков функций. Практическая работа по теме "Наглядное представление результатов статистической обработки данных в виде диаграмм средствами редактора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Линии тренда. Практическая работа по теме "Подбор линии тренда, прогнозирование"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Подбор параметра. Практическая работа по теме "Численное решение уравнений с помощью подбора параметра"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Оптимизация как поиск наилучшего решения в заданных условиях. Практическая работа по теме "Решение задач оптимизации с помощью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F81" w:rsidRDefault="00931F81"/>
        </w:tc>
      </w:tr>
    </w:tbl>
    <w:p w:rsidR="00931F81" w:rsidRDefault="00931F81">
      <w:pPr>
        <w:sectPr w:rsidR="00931F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F81" w:rsidRDefault="008813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607"/>
        <w:gridCol w:w="1200"/>
        <w:gridCol w:w="1841"/>
        <w:gridCol w:w="1910"/>
        <w:gridCol w:w="1347"/>
        <w:gridCol w:w="2221"/>
      </w:tblGrid>
      <w:tr w:rsidR="00931F81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1F81" w:rsidRDefault="00931F8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F81" w:rsidRDefault="00931F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F81" w:rsidRDefault="00931F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F81" w:rsidRDefault="00931F81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F81" w:rsidRDefault="00931F81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F81" w:rsidRDefault="00931F81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F81" w:rsidRDefault="00931F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F81" w:rsidRDefault="00931F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F81" w:rsidRDefault="00931F81"/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Хаффмана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"Сжатие данных с помощью алгоритма Хаффмана"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LZW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сжатия данных с потерями. Практическая работа по теме "Сжатие данных с потерями (алгоритмы </w:t>
            </w:r>
            <w:r>
              <w:rPr>
                <w:rFonts w:ascii="Times New Roman" w:hAnsi="Times New Roman"/>
                <w:color w:val="000000"/>
                <w:sz w:val="24"/>
              </w:rPr>
              <w:t>JPEG</w:t>
            </w: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3)"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Помехоустойчивые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"Помехоустойчивые коды"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Системы. Компоненты системы и их взаимодействие. Системный эффект. Управление как информационный процесс.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графов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Деревья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выигрышной стратегии в игре с полной информацией"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"Средства искусственного интеллекта"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Формализация понятия алгоритма. Машина Тьюринга как универсальная модель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Чёрча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Тьюринга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"Составление простой программы для машины Тьюринга"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алгорифмы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Алгоритмически неразрешимые задачи. Задача останова.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Невозможность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Поиск простых чисел в заданном диапазоне с помощью алгоритма «решето Эратосфена»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простых чисел в заданном диапазоне"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Многоразрядные целые числа, задачи длинной арифметики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"Реализация вычислений с многоразрядными числами"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алфавитно-частотного словаря для заданного текста"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текста на естественном языке. Выделение последовательностей по шаблону. Регулярные 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текста на естественном языке"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Стеки. Анализ правильности скобочного выражения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арифметического выражения, записанного в постфиксной форме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арифметического выражения, записанного в постфиксной форме"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Очереди. Использование очереди для временного хранения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"Использование очереди"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Реализация дерева с помощью ссылочных структур. Двоичные (бинарные) деревья. Построение дерева для заданного арифметического выражения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деревьев для вычисления арифметических выражений"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на графах. Построение минимального </w:t>
            </w:r>
            <w:proofErr w:type="spellStart"/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остовного</w:t>
            </w:r>
            <w:proofErr w:type="spellEnd"/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дерева взвешенного связного неориентированного графа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Обход графа в глубину. Обход графа в ширину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различных путей между вершинами ориентированного ациклического графа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Дейкстры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"Вычисление длины кратчайшего пути </w:t>
            </w: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между вершинами графа (алгоритм </w:t>
            </w:r>
            <w:proofErr w:type="spellStart"/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Дейкстры</w:t>
            </w:r>
            <w:proofErr w:type="spellEnd"/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Флойда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Уоршалла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вычисление рекурсивных функций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рекурсивных функций с помощью динамического программирования"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подсчёт количества вариантов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"Подсчёт количества вариантов с помощью динамического программирования"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задачи оптимизации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парадигмах программирования. Обзор языков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объектно-ориентированном программировании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и классы. Свойства и методы объектов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"Использование готовых классов в программе"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 на основе объектно-ориентированного подхода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"Разработка простой программы с использованием классов"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Инкапсуляция. Практическая работа по теме "Разработка класса, использующего инкапсуляцию"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Полиморфизм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иерархии классов"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Среды быстрой разработки программ. Проектирование интерфейса пользователя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интерфейса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пользователя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готовых управляемых элементов для построения интерфейса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программы с графическим интерфейсом"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моделирования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Дискретизация при математическом моделировании непрерывных процессов.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"Моделирование движения"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биологических систем. Практическая работа по теме "Моделирование биологических систем"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Математические модели в экономике. Вычислительные эксперименты с моделями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Вероятностные модели. Практическая работа по теме "Имитационное моделирование с помощью метода Монте-Карло"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эксперимента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Поиск, сортировка и фильтрация данных. Запросы на выборку данных. Запросы с параметрами.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запросах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"Работа с готовой базой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Многотабличные базы данных. Типы связей между таблицами. Внешний </w:t>
            </w: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ключ. Целостность базы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многотабличной базы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Запросы к многотабличным базам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"Запросы к многотабличной базе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SQL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"Управление данными с помощью языка </w:t>
            </w:r>
            <w:r>
              <w:rPr>
                <w:rFonts w:ascii="Times New Roman" w:hAnsi="Times New Roman"/>
                <w:color w:val="000000"/>
                <w:sz w:val="24"/>
              </w:rPr>
              <w:t>SQL</w:t>
            </w: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Нереляционные</w:t>
            </w:r>
            <w:proofErr w:type="spellEnd"/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базы данных. Экспертные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Интернет-приложения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серверной и клиентской частях сайта. Технология «клиент — сервер», её достоинства и недостатки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текстовой веб-страницы"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веб-страницы, включающей мультимедийные объекты (рисунки, звуковые данные, видео)"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каскадных таблиц стилей (</w:t>
            </w:r>
            <w:r>
              <w:rPr>
                <w:rFonts w:ascii="Times New Roman" w:hAnsi="Times New Roman"/>
                <w:color w:val="000000"/>
                <w:sz w:val="24"/>
              </w:rPr>
              <w:t>CSS</w:t>
            </w: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"Оформление страницы с помощью каскадных таблиц стилей"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Сценарии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JavaScript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Сценарии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JavaScript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веб-странице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данных форм"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веб-сайтов. Услуга хостинга.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Загрузка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сайт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Кадрирование. Исправление перспективы. Гистограмма. Коррекция уровней, коррекция цвета.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Обесцвечивание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Ввод изображений с использованием различных цифровых устройств. Практическая работа по теме "Обработка цифровых фотографий"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Ретушь. Работа с областями. Фильтры. Практическая работа по теме "Ретушь цифровых фотографий"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Многослойные изображения. Текстовые слои. Маска слоя.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"Многослойные изображения"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иллюстраций для веб-сайтов. Практическая работа по теме </w:t>
            </w: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"Анимированные изображения"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графика. Векторизация растровых изображений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"Векторная графика"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"Сеточные модели"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"Рендеринг"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(3D-принтеры)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виртуальной реальности и дополненной реальности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31F81" w:rsidRDefault="00931F81">
            <w:pPr>
              <w:spacing w:after="0"/>
              <w:ind w:left="135"/>
            </w:pPr>
          </w:p>
        </w:tc>
      </w:tr>
      <w:tr w:rsidR="00931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F81" w:rsidRPr="0071566A" w:rsidRDefault="008813FE">
            <w:pPr>
              <w:spacing w:after="0"/>
              <w:ind w:left="135"/>
              <w:rPr>
                <w:lang w:val="ru-RU"/>
              </w:rPr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 w:rsidRPr="00715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31F81" w:rsidRDefault="00881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F81" w:rsidRDefault="00931F81"/>
        </w:tc>
      </w:tr>
    </w:tbl>
    <w:p w:rsidR="00931F81" w:rsidRDefault="00931F81">
      <w:pPr>
        <w:sectPr w:rsidR="00931F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13FE" w:rsidRPr="0071566A" w:rsidRDefault="008813FE">
      <w:pPr>
        <w:rPr>
          <w:lang w:val="ru-RU"/>
        </w:rPr>
      </w:pPr>
      <w:bookmarkStart w:id="7" w:name="_GoBack"/>
      <w:bookmarkEnd w:id="6"/>
      <w:bookmarkEnd w:id="7"/>
    </w:p>
    <w:sectPr w:rsidR="008813FE" w:rsidRPr="0071566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F81"/>
    <w:rsid w:val="00321191"/>
    <w:rsid w:val="004E28F6"/>
    <w:rsid w:val="0071566A"/>
    <w:rsid w:val="008813FE"/>
    <w:rsid w:val="00931F81"/>
    <w:rsid w:val="00B9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71566A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71566A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9775</Words>
  <Characters>55720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2024-09-03T15:45:00Z</dcterms:created>
  <dcterms:modified xsi:type="dcterms:W3CDTF">2024-09-23T04:33:00Z</dcterms:modified>
</cp:coreProperties>
</file>